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56194D0E">
      <w:pPr>
        <w:spacing w:line="460" w:lineRule="exact"/>
        <w:jc w:val="left"/>
        <w:rPr>
          <w:rFonts w:hint="eastAsia" w:ascii="仿宋" w:hAnsi="仿宋" w:eastAsia="仿宋"/>
          <w:sz w:val="28"/>
          <w:szCs w:val="28"/>
        </w:rPr>
      </w:pPr>
      <w:r>
        <w:rPr>
          <w:rFonts w:hint="eastAsia" w:ascii="仿宋" w:hAnsi="仿宋" w:eastAsia="仿宋"/>
          <w:sz w:val="28"/>
          <w:szCs w:val="28"/>
        </w:rPr>
        <w:t>各相关单位：</w:t>
      </w:r>
    </w:p>
    <w:p w14:paraId="0F69C11B">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万基控股集团有限公司招标办公室拟对</w:t>
      </w:r>
      <w:r>
        <w:rPr>
          <w:rFonts w:hint="eastAsia" w:ascii="仿宋" w:hAnsi="仿宋" w:eastAsia="仿宋" w:cs="Times New Roman"/>
          <w:sz w:val="28"/>
          <w:szCs w:val="28"/>
        </w:rPr>
        <w:t>万基铝业二公司黛眉、蛰庐220KV站母线、刀闸支柱瓷瓶带电清洗</w:t>
      </w:r>
      <w:r>
        <w:rPr>
          <w:rFonts w:hint="eastAsia" w:ascii="仿宋" w:hAnsi="仿宋" w:eastAsia="仿宋" w:cs="Times New Roman"/>
          <w:sz w:val="28"/>
          <w:szCs w:val="28"/>
          <w:lang w:val="en-US" w:eastAsia="zh-CN"/>
        </w:rPr>
        <w:t>项目</w:t>
      </w:r>
      <w:r>
        <w:rPr>
          <w:rFonts w:hint="eastAsia" w:ascii="仿宋" w:hAnsi="仿宋" w:eastAsia="仿宋" w:cs="Times New Roman"/>
          <w:sz w:val="28"/>
          <w:szCs w:val="28"/>
        </w:rPr>
        <w:t>进行招标</w:t>
      </w:r>
      <w:r>
        <w:rPr>
          <w:rFonts w:hint="eastAsia" w:ascii="仿宋" w:hAnsi="仿宋" w:eastAsia="仿宋" w:cs="Times New Roman"/>
          <w:color w:val="FF0000"/>
          <w:sz w:val="28"/>
          <w:szCs w:val="28"/>
        </w:rPr>
        <w:t>【招标编号：WJWZ-(202</w:t>
      </w:r>
      <w:r>
        <w:rPr>
          <w:rFonts w:hint="eastAsia" w:ascii="仿宋" w:hAnsi="仿宋" w:eastAsia="仿宋" w:cs="Times New Roman"/>
          <w:color w:val="FF0000"/>
          <w:sz w:val="28"/>
          <w:szCs w:val="28"/>
          <w:lang w:val="en-US" w:eastAsia="zh-CN"/>
        </w:rPr>
        <w:t>6</w:t>
      </w:r>
      <w:r>
        <w:rPr>
          <w:rFonts w:hint="eastAsia" w:ascii="仿宋" w:hAnsi="仿宋" w:eastAsia="仿宋" w:cs="Times New Roman"/>
          <w:color w:val="FF0000"/>
          <w:sz w:val="28"/>
          <w:szCs w:val="28"/>
        </w:rPr>
        <w:t>)</w:t>
      </w:r>
      <w:r>
        <w:rPr>
          <w:rFonts w:hint="eastAsia" w:ascii="仿宋" w:hAnsi="仿宋" w:eastAsia="仿宋" w:cs="Times New Roman"/>
          <w:color w:val="FF0000"/>
          <w:sz w:val="28"/>
          <w:szCs w:val="28"/>
          <w:lang w:val="en-US" w:eastAsia="zh-CN"/>
        </w:rPr>
        <w:t>02010</w:t>
      </w:r>
      <w:r>
        <w:rPr>
          <w:rFonts w:hint="eastAsia" w:ascii="仿宋" w:hAnsi="仿宋" w:eastAsia="仿宋" w:cs="Times New Roman"/>
          <w:color w:val="FF0000"/>
          <w:sz w:val="28"/>
          <w:szCs w:val="28"/>
        </w:rPr>
        <w:t>】</w:t>
      </w:r>
      <w:r>
        <w:rPr>
          <w:rFonts w:hint="eastAsia" w:ascii="仿宋" w:hAnsi="仿宋" w:eastAsia="仿宋" w:cs="Times New Roman"/>
          <w:sz w:val="28"/>
          <w:szCs w:val="28"/>
        </w:rPr>
        <w:t>，有意参标</w:t>
      </w:r>
      <w:r>
        <w:rPr>
          <w:rFonts w:hint="eastAsia" w:ascii="仿宋" w:hAnsi="仿宋" w:eastAsia="仿宋"/>
          <w:sz w:val="28"/>
          <w:szCs w:val="28"/>
        </w:rPr>
        <w:t>单位请在</w:t>
      </w:r>
      <w:r>
        <w:rPr>
          <w:rFonts w:hint="eastAsia" w:ascii="仿宋" w:hAnsi="仿宋" w:eastAsia="仿宋"/>
          <w:color w:val="FF0000"/>
          <w:sz w:val="28"/>
          <w:szCs w:val="28"/>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年</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月</w:t>
      </w:r>
      <w:r>
        <w:rPr>
          <w:rFonts w:hint="eastAsia" w:ascii="仿宋" w:hAnsi="仿宋" w:eastAsia="仿宋"/>
          <w:color w:val="FF0000"/>
          <w:sz w:val="28"/>
          <w:szCs w:val="28"/>
          <w:lang w:val="en-US" w:eastAsia="zh-CN"/>
        </w:rPr>
        <w:t>11</w:t>
      </w:r>
      <w:r>
        <w:rPr>
          <w:rFonts w:hint="eastAsia" w:ascii="仿宋" w:hAnsi="仿宋" w:eastAsia="仿宋"/>
          <w:color w:val="FF0000"/>
          <w:sz w:val="28"/>
          <w:szCs w:val="28"/>
        </w:rPr>
        <w:t>日</w:t>
      </w:r>
      <w:r>
        <w:rPr>
          <w:rFonts w:ascii="仿宋" w:hAnsi="仿宋" w:eastAsia="仿宋"/>
          <w:color w:val="FF0000"/>
          <w:sz w:val="28"/>
          <w:szCs w:val="28"/>
        </w:rPr>
        <w:t>17</w:t>
      </w:r>
      <w:r>
        <w:rPr>
          <w:rFonts w:hint="eastAsia" w:ascii="仿宋" w:hAnsi="仿宋" w:eastAsia="仿宋"/>
          <w:color w:val="FF0000"/>
          <w:sz w:val="28"/>
          <w:szCs w:val="28"/>
        </w:rPr>
        <w:t>时</w:t>
      </w:r>
      <w:r>
        <w:rPr>
          <w:rFonts w:hint="eastAsia" w:ascii="仿宋" w:hAnsi="仿宋" w:eastAsia="仿宋"/>
          <w:sz w:val="28"/>
          <w:szCs w:val="28"/>
        </w:rPr>
        <w:t>前通过电话或邮件通知招标联系人，并按招标人要求的时间缴纳投标保证金。</w:t>
      </w:r>
      <w:r>
        <w:rPr>
          <w:rFonts w:hint="eastAsia" w:ascii="仿宋" w:hAnsi="仿宋" w:eastAsia="仿宋"/>
          <w:b/>
          <w:color w:val="FF0000"/>
          <w:sz w:val="28"/>
          <w:szCs w:val="28"/>
        </w:rPr>
        <w:t>不接受未通过资质预审、未按时缴纳投标保证金单位的投标文件</w:t>
      </w:r>
      <w:r>
        <w:rPr>
          <w:rFonts w:hint="eastAsia" w:ascii="仿宋" w:hAnsi="仿宋" w:eastAsia="仿宋"/>
          <w:b/>
          <w:sz w:val="28"/>
          <w:szCs w:val="28"/>
        </w:rPr>
        <w:t>。</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2</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12</w:t>
      </w:r>
      <w:r>
        <w:rPr>
          <w:rFonts w:hint="eastAsia" w:ascii="仿宋" w:hAnsi="仿宋" w:eastAsia="仿宋"/>
          <w:b/>
          <w:color w:val="FF0000"/>
          <w:sz w:val="28"/>
          <w:szCs w:val="28"/>
        </w:rPr>
        <w:t>日下午14:30（北京时间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2</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11</w:t>
      </w:r>
      <w:r>
        <w:rPr>
          <w:rFonts w:hint="eastAsia" w:ascii="仿宋" w:hAnsi="仿宋" w:eastAsia="仿宋" w:cs="仿宋_GB2312"/>
          <w:b/>
          <w:color w:val="FF0000"/>
          <w:sz w:val="28"/>
          <w:szCs w:val="28"/>
        </w:rPr>
        <w:t>日下午1</w:t>
      </w:r>
      <w:r>
        <w:rPr>
          <w:rFonts w:ascii="仿宋" w:hAnsi="仿宋" w:eastAsia="仿宋" w:cs="仿宋_GB2312"/>
          <w:b/>
          <w:color w:val="FF0000"/>
          <w:sz w:val="28"/>
          <w:szCs w:val="28"/>
        </w:rPr>
        <w:t>7</w:t>
      </w:r>
      <w:r>
        <w:rPr>
          <w:rFonts w:hint="eastAsia" w:ascii="仿宋" w:hAnsi="仿宋" w:eastAsia="仿宋" w:cs="仿宋_GB2312"/>
          <w:b/>
          <w:color w:val="FF0000"/>
          <w:sz w:val="28"/>
          <w:szCs w:val="28"/>
        </w:rPr>
        <w:t>:00时</w:t>
      </w:r>
    </w:p>
    <w:p w14:paraId="1BF68E7B">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w:t>
      </w:r>
      <w:r>
        <w:rPr>
          <w:rFonts w:hint="eastAsia" w:ascii="仿宋" w:hAnsi="仿宋" w:eastAsia="仿宋"/>
          <w:sz w:val="28"/>
          <w:szCs w:val="28"/>
          <w:lang w:val="en-US" w:eastAsia="zh-CN"/>
        </w:rPr>
        <w:t>158 0379 9052</w:t>
      </w:r>
      <w:r>
        <w:rPr>
          <w:rFonts w:ascii="仿宋" w:hAnsi="仿宋" w:eastAsia="仿宋"/>
          <w:sz w:val="28"/>
          <w:szCs w:val="28"/>
        </w:rPr>
        <w:t xml:space="preserve">  </w:t>
      </w:r>
      <w:r>
        <w:rPr>
          <w:rFonts w:hint="eastAsia" w:ascii="仿宋" w:hAnsi="仿宋" w:eastAsia="仿宋"/>
          <w:sz w:val="28"/>
          <w:szCs w:val="28"/>
        </w:rPr>
        <w:t>技术：</w:t>
      </w:r>
      <w:r>
        <w:rPr>
          <w:rFonts w:hint="eastAsia" w:ascii="仿宋" w:hAnsi="仿宋" w:eastAsia="仿宋"/>
          <w:sz w:val="28"/>
          <w:szCs w:val="28"/>
          <w:lang w:val="en-US" w:eastAsia="zh-CN"/>
        </w:rPr>
        <w:t>胡卫国</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136 9884 8198</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6194EF33">
      <w:pPr>
        <w:spacing w:line="460" w:lineRule="exact"/>
        <w:ind w:firstLine="560" w:firstLineChars="200"/>
        <w:rPr>
          <w:rFonts w:ascii="仿宋" w:hAnsi="仿宋" w:eastAsia="仿宋"/>
          <w:color w:val="000000"/>
          <w:sz w:val="28"/>
          <w:szCs w:val="28"/>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w:t>
      </w:r>
      <w:r>
        <w:rPr>
          <w:rFonts w:ascii="仿宋" w:hAnsi="仿宋" w:eastAsia="仿宋"/>
          <w:b/>
          <w:color w:val="FF0000"/>
          <w:sz w:val="28"/>
          <w:szCs w:val="28"/>
        </w:rPr>
        <w:t>本次招标设置包干拦标价</w:t>
      </w:r>
      <w:r>
        <w:rPr>
          <w:rFonts w:hint="eastAsia" w:ascii="仿宋" w:hAnsi="仿宋" w:eastAsia="仿宋"/>
          <w:b/>
          <w:color w:val="FF0000"/>
          <w:sz w:val="28"/>
          <w:szCs w:val="28"/>
        </w:rPr>
        <w:t>：</w:t>
      </w:r>
      <w:r>
        <w:rPr>
          <w:rFonts w:hint="eastAsia" w:ascii="仿宋" w:hAnsi="仿宋" w:eastAsia="仿宋"/>
          <w:b/>
          <w:color w:val="FF0000"/>
          <w:sz w:val="28"/>
          <w:szCs w:val="28"/>
          <w:lang w:val="en-US" w:eastAsia="zh-CN"/>
        </w:rPr>
        <w:t>37</w:t>
      </w:r>
      <w:r>
        <w:rPr>
          <w:rFonts w:hint="eastAsia" w:ascii="仿宋" w:hAnsi="仿宋" w:eastAsia="仿宋"/>
          <w:b/>
          <w:color w:val="FF0000"/>
          <w:sz w:val="28"/>
          <w:szCs w:val="28"/>
        </w:rPr>
        <w:t>万元。</w:t>
      </w:r>
      <w:r>
        <w:rPr>
          <w:rFonts w:ascii="仿宋" w:hAnsi="仿宋" w:eastAsia="仿宋"/>
          <w:color w:val="000000"/>
          <w:sz w:val="28"/>
          <w:szCs w:val="28"/>
        </w:rPr>
        <w:t>各投标单位报价不得高于拦标价，高于拦标价的报价视为无效报价，不予评标。</w:t>
      </w:r>
    </w:p>
    <w:p w14:paraId="58C94725">
      <w:pPr>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参与投标，视同完全响应招标文件</w:t>
      </w:r>
      <w:r>
        <w:rPr>
          <w:rFonts w:ascii="仿宋" w:hAnsi="仿宋" w:eastAsia="仿宋"/>
          <w:color w:val="000000"/>
          <w:sz w:val="28"/>
          <w:szCs w:val="28"/>
        </w:rPr>
        <w:t>。</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投标人应编制投标文件正本1份和副本2份，每套投标文件须清楚地标明“正本”或“副本”。若正本和副本不符，以正本为准。</w:t>
      </w:r>
      <w:r>
        <w:rPr>
          <w:rFonts w:hint="eastAsia" w:ascii="仿宋" w:hAnsi="仿宋" w:eastAsia="仿宋"/>
          <w:b/>
          <w:bCs/>
          <w:color w:val="FF0000"/>
          <w:sz w:val="28"/>
          <w:szCs w:val="28"/>
          <w:u w:val="single"/>
        </w:rPr>
        <w:t>详细分项报价</w:t>
      </w:r>
      <w:r>
        <w:rPr>
          <w:rFonts w:hint="eastAsia" w:ascii="仿宋" w:hAnsi="仿宋" w:eastAsia="仿宋"/>
          <w:sz w:val="28"/>
          <w:szCs w:val="28"/>
        </w:rPr>
        <w:t>（按照附件分项报价单格式，签字盖骑缝章做入标书商务卷），</w:t>
      </w:r>
      <w:r>
        <w:rPr>
          <w:rFonts w:hint="eastAsia" w:ascii="仿宋" w:hAnsi="仿宋" w:eastAsia="仿宋"/>
          <w:b/>
          <w:color w:val="FF0000"/>
          <w:sz w:val="28"/>
          <w:szCs w:val="28"/>
          <w:u w:val="single"/>
        </w:rPr>
        <w:t>投标报价单</w:t>
      </w:r>
      <w:r>
        <w:rPr>
          <w:rFonts w:hint="eastAsia" w:ascii="仿宋" w:hAnsi="仿宋" w:eastAsia="仿宋"/>
          <w:b/>
          <w:color w:val="FF0000"/>
          <w:sz w:val="28"/>
          <w:szCs w:val="28"/>
        </w:rPr>
        <w:t>（见附件）</w:t>
      </w:r>
      <w:r>
        <w:rPr>
          <w:rFonts w:hint="eastAsia" w:ascii="仿宋" w:hAnsi="仿宋" w:eastAsia="仿宋"/>
          <w:sz w:val="28"/>
          <w:szCs w:val="28"/>
        </w:rPr>
        <w:t>请</w:t>
      </w:r>
      <w:r>
        <w:rPr>
          <w:rFonts w:hint="eastAsia" w:ascii="仿宋" w:hAnsi="仿宋" w:eastAsia="仿宋"/>
          <w:b/>
          <w:color w:val="FF0000"/>
          <w:sz w:val="28"/>
          <w:szCs w:val="28"/>
          <w:u w:val="single"/>
        </w:rPr>
        <w:t>单独用档案袋密封</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6E9AA59C">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（1）投标方须具备《承装（修、试）电力设施许可证》贰级及以上或《电力工程施工总承包》贰级及以上且《承装（修、试）电力设施许可证》三级及以上资质，</w:t>
      </w:r>
      <w:r>
        <w:rPr>
          <w:rFonts w:hint="eastAsia" w:ascii="仿宋" w:hAnsi="仿宋" w:eastAsia="仿宋" w:cs="仿宋"/>
          <w:color w:val="000000" w:themeColor="text1"/>
          <w:sz w:val="28"/>
          <w:szCs w:val="28"/>
          <w:lang w:val="en-US" w:eastAsia="zh-CN"/>
          <w14:textFill>
            <w14:solidFill>
              <w14:schemeClr w14:val="tx1"/>
            </w14:solidFill>
          </w14:textFill>
        </w:rPr>
        <w:t>并提供有</w:t>
      </w:r>
      <w:r>
        <w:rPr>
          <w:rFonts w:hint="eastAsia" w:ascii="仿宋" w:hAnsi="仿宋" w:eastAsia="仿宋" w:cs="仿宋"/>
          <w:color w:val="000000" w:themeColor="text1"/>
          <w:sz w:val="28"/>
          <w:szCs w:val="28"/>
          <w14:textFill>
            <w14:solidFill>
              <w14:schemeClr w14:val="tx1"/>
            </w14:solidFill>
          </w14:textFill>
        </w:rPr>
        <w:t>效期内的《安全生产许可证》以及ISO质量体系认证证书。</w:t>
      </w:r>
    </w:p>
    <w:p w14:paraId="6C2093F0">
      <w:pPr>
        <w:pStyle w:val="21"/>
        <w:spacing w:line="60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（2）投标方提供从事现场作业人员获得国家电力监管委员会批准和颁发的进网从事高压电力作业资格证书，并具有中国电力科学研究院颁发的带电清洗资质证书</w:t>
      </w:r>
      <w:r>
        <w:rPr>
          <w:rFonts w:hint="eastAsia" w:ascii="仿宋" w:hAnsi="仿宋" w:eastAsia="仿宋" w:cs="仿宋"/>
          <w:color w:val="000000" w:themeColor="text1"/>
          <w:sz w:val="28"/>
          <w:szCs w:val="28"/>
          <w:lang w:eastAsia="zh-CN"/>
          <w14:textFill>
            <w14:solidFill>
              <w14:schemeClr w14:val="tx1"/>
            </w14:solidFill>
          </w14:textFill>
        </w:rPr>
        <w:t>。</w:t>
      </w:r>
    </w:p>
    <w:p w14:paraId="4FA34111">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）投标方应具有丰富的220kV及以上带电清洗经验，出具近3年业绩列表，投标方具有丰富的工业企业内部设施的带电清洗经验，提供有色金属行业3个及以上业绩合同复印件。</w:t>
      </w:r>
    </w:p>
    <w:p w14:paraId="01394198">
      <w:pPr>
        <w:spacing w:line="460" w:lineRule="exact"/>
        <w:ind w:firstLine="560" w:firstLineChars="200"/>
        <w:jc w:val="left"/>
        <w:rPr>
          <w:rFonts w:ascii="仿宋" w:hAnsi="仿宋" w:eastAsia="仿宋"/>
          <w:color w:val="000000"/>
          <w:spacing w:val="-20"/>
          <w:sz w:val="28"/>
          <w:szCs w:val="28"/>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pacing w:val="-20"/>
          <w:sz w:val="28"/>
          <w:szCs w:val="28"/>
        </w:rPr>
        <w:t>资质审查：</w:t>
      </w:r>
      <w:r>
        <w:rPr>
          <w:rFonts w:hint="eastAsia" w:ascii="仿宋" w:hAnsi="仿宋" w:eastAsia="仿宋" w:cs="仿宋_GB2312"/>
          <w:spacing w:val="-20"/>
          <w:sz w:val="28"/>
          <w:szCs w:val="28"/>
        </w:rPr>
        <w:t>本次招标资质审查方式采用资质预审加后审方式进行：</w:t>
      </w:r>
    </w:p>
    <w:p w14:paraId="0C961DD8">
      <w:pPr>
        <w:spacing w:line="460" w:lineRule="exact"/>
        <w:ind w:firstLine="560" w:firstLineChars="200"/>
        <w:rPr>
          <w:rFonts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 xml:space="preserve">作资质预审；资质预审截止时间： </w:t>
      </w:r>
      <w:r>
        <w:rPr>
          <w:rFonts w:hint="eastAsia" w:ascii="仿宋" w:hAnsi="仿宋" w:eastAsia="仿宋" w:cs="仿宋"/>
          <w:color w:val="FF0000"/>
          <w:spacing w:val="-20"/>
          <w:sz w:val="28"/>
          <w:szCs w:val="28"/>
        </w:rPr>
        <w:t>202</w:t>
      </w:r>
      <w:r>
        <w:rPr>
          <w:rFonts w:hint="eastAsia" w:ascii="仿宋" w:hAnsi="仿宋" w:eastAsia="仿宋" w:cs="仿宋"/>
          <w:color w:val="FF0000"/>
          <w:spacing w:val="-20"/>
          <w:sz w:val="28"/>
          <w:szCs w:val="28"/>
          <w:lang w:val="en-US" w:eastAsia="zh-CN"/>
        </w:rPr>
        <w:t>6</w:t>
      </w:r>
      <w:r>
        <w:rPr>
          <w:rFonts w:hint="eastAsia" w:ascii="仿宋" w:hAnsi="仿宋" w:eastAsia="仿宋" w:cs="仿宋"/>
          <w:color w:val="FF0000"/>
          <w:spacing w:val="-20"/>
          <w:sz w:val="28"/>
          <w:szCs w:val="28"/>
        </w:rPr>
        <w:t>年</w:t>
      </w:r>
      <w:r>
        <w:rPr>
          <w:rFonts w:hint="eastAsia" w:ascii="仿宋" w:hAnsi="仿宋" w:eastAsia="仿宋" w:cs="仿宋"/>
          <w:color w:val="FF0000"/>
          <w:spacing w:val="-20"/>
          <w:sz w:val="28"/>
          <w:szCs w:val="28"/>
          <w:lang w:val="en-US" w:eastAsia="zh-CN"/>
        </w:rPr>
        <w:t>2</w:t>
      </w:r>
      <w:r>
        <w:rPr>
          <w:rFonts w:hint="eastAsia" w:ascii="仿宋" w:hAnsi="仿宋" w:eastAsia="仿宋" w:cs="仿宋"/>
          <w:color w:val="FF0000"/>
          <w:spacing w:val="-20"/>
          <w:sz w:val="28"/>
          <w:szCs w:val="28"/>
        </w:rPr>
        <w:t>月</w:t>
      </w:r>
      <w:r>
        <w:rPr>
          <w:rFonts w:hint="eastAsia" w:ascii="仿宋" w:hAnsi="仿宋" w:eastAsia="仿宋" w:cs="仿宋"/>
          <w:color w:val="FF0000"/>
          <w:spacing w:val="-20"/>
          <w:sz w:val="28"/>
          <w:szCs w:val="28"/>
          <w:lang w:val="en-US" w:eastAsia="zh-CN"/>
        </w:rPr>
        <w:t>11</w:t>
      </w:r>
      <w:r>
        <w:rPr>
          <w:rFonts w:hint="eastAsia" w:ascii="仿宋" w:hAnsi="仿宋" w:eastAsia="仿宋" w:cs="仿宋"/>
          <w:color w:val="FF0000"/>
          <w:spacing w:val="-20"/>
          <w:sz w:val="28"/>
          <w:szCs w:val="28"/>
        </w:rPr>
        <w:t>日下午</w:t>
      </w:r>
      <w:r>
        <w:rPr>
          <w:rFonts w:ascii="仿宋" w:hAnsi="仿宋" w:eastAsia="仿宋" w:cs="仿宋"/>
          <w:color w:val="FF0000"/>
          <w:spacing w:val="-20"/>
          <w:sz w:val="28"/>
          <w:szCs w:val="28"/>
        </w:rPr>
        <w:t>17</w:t>
      </w:r>
      <w:r>
        <w:rPr>
          <w:rFonts w:hint="eastAsia" w:ascii="仿宋" w:hAnsi="仿宋" w:eastAsia="仿宋" w:cs="仿宋"/>
          <w:color w:val="FF0000"/>
          <w:spacing w:val="-20"/>
          <w:sz w:val="28"/>
          <w:szCs w:val="28"/>
        </w:rPr>
        <w:t>时前</w:t>
      </w:r>
      <w:r>
        <w:rPr>
          <w:rFonts w:hint="eastAsia" w:ascii="仿宋" w:hAnsi="仿宋" w:eastAsia="仿宋"/>
          <w:color w:val="FF0000"/>
          <w:spacing w:val="-20"/>
          <w:sz w:val="28"/>
          <w:szCs w:val="28"/>
        </w:rPr>
        <w:t>，</w:t>
      </w:r>
      <w:r>
        <w:rPr>
          <w:rFonts w:hint="eastAsia" w:ascii="仿宋" w:hAnsi="仿宋" w:eastAsia="仿宋"/>
          <w:spacing w:val="-20"/>
          <w:sz w:val="28"/>
          <w:szCs w:val="28"/>
        </w:rPr>
        <w:t>逾期未审者不得参与本次招标。</w:t>
      </w:r>
    </w:p>
    <w:p w14:paraId="76038EBB">
      <w:pPr>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w:t>
      </w:r>
      <w:r>
        <w:rPr>
          <w:rFonts w:hint="eastAsia" w:ascii="仿宋" w:hAnsi="仿宋" w:eastAsia="仿宋" w:cs="仿宋"/>
          <w:spacing w:val="-20"/>
          <w:sz w:val="28"/>
          <w:szCs w:val="28"/>
          <w:lang w:val="en-US" w:eastAsia="zh-CN"/>
        </w:rPr>
        <w:t>伍仟元</w:t>
      </w:r>
      <w:r>
        <w:rPr>
          <w:rFonts w:hint="eastAsia" w:ascii="仿宋" w:hAnsi="仿宋" w:eastAsia="仿宋" w:cs="仿宋"/>
          <w:spacing w:val="-20"/>
          <w:sz w:val="28"/>
          <w:szCs w:val="28"/>
        </w:rPr>
        <w:t>（￥</w:t>
      </w:r>
      <w:r>
        <w:rPr>
          <w:rFonts w:hint="eastAsia" w:ascii="仿宋" w:hAnsi="仿宋" w:eastAsia="仿宋" w:cs="仿宋"/>
          <w:spacing w:val="-20"/>
          <w:sz w:val="28"/>
          <w:szCs w:val="28"/>
          <w:lang w:val="en-US" w:eastAsia="zh-CN"/>
        </w:rPr>
        <w:t>5000</w:t>
      </w:r>
      <w:r>
        <w:rPr>
          <w:rFonts w:hint="eastAsia" w:ascii="仿宋" w:hAnsi="仿宋" w:eastAsia="仿宋" w:cs="仿宋"/>
          <w:spacing w:val="-20"/>
          <w:sz w:val="28"/>
          <w:szCs w:val="28"/>
        </w:rPr>
        <w:t>元）整，（详细要求见招标文件第七部分）；</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pacing w:val="-20"/>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w:t>
      </w:r>
      <w:r>
        <w:rPr>
          <w:rFonts w:hint="eastAsia" w:ascii="仿宋" w:hAnsi="仿宋" w:eastAsia="仿宋"/>
          <w:spacing w:val="-20"/>
          <w:sz w:val="28"/>
          <w:szCs w:val="28"/>
        </w:rPr>
        <w:t>情况下，综合评分高者优先列为中标候选单位（</w:t>
      </w:r>
      <w:r>
        <w:rPr>
          <w:rFonts w:hint="eastAsia" w:ascii="仿宋" w:hAnsi="仿宋" w:eastAsia="仿宋" w:cs="仿宋"/>
          <w:spacing w:val="-20"/>
          <w:sz w:val="28"/>
          <w:szCs w:val="28"/>
        </w:rPr>
        <w:t>详见招标文件第三部分）</w:t>
      </w:r>
      <w:r>
        <w:rPr>
          <w:rFonts w:hint="eastAsia" w:ascii="仿宋" w:hAnsi="仿宋" w:eastAsia="仿宋"/>
          <w:spacing w:val="-20"/>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、施工范围：详见技术规范（附件7）；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1D1B0133">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9、为保证项目的进度要求，招标人保留拆包授予合同的权力。</w:t>
      </w:r>
      <w:bookmarkStart w:id="63" w:name="_GoBack"/>
      <w:bookmarkEnd w:id="63"/>
    </w:p>
    <w:p w14:paraId="74ED1B2A">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ascii="仿宋" w:hAnsi="仿宋" w:eastAsia="仿宋"/>
          <w:sz w:val="28"/>
          <w:szCs w:val="28"/>
        </w:rPr>
      </w:pPr>
      <w:r>
        <w:rPr>
          <w:rFonts w:hint="eastAsia" w:ascii="仿宋" w:hAnsi="仿宋" w:eastAsia="仿宋"/>
          <w:sz w:val="28"/>
          <w:szCs w:val="28"/>
        </w:rPr>
        <w:t>1）投标人廉政承诺书，详见附件</w:t>
      </w:r>
      <w:r>
        <w:rPr>
          <w:rFonts w:ascii="仿宋" w:hAnsi="仿宋" w:eastAsia="仿宋"/>
          <w:sz w:val="28"/>
          <w:szCs w:val="28"/>
        </w:rPr>
        <w:t>1</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3）</w:t>
      </w:r>
      <w:r>
        <w:rPr>
          <w:rFonts w:hint="eastAsia" w:ascii="仿宋" w:hAnsi="仿宋" w:eastAsia="仿宋"/>
          <w:spacing w:val="-20"/>
          <w:sz w:val="28"/>
          <w:szCs w:val="28"/>
        </w:rPr>
        <w:t>投标人法定代表人授权书（法定代表人必须签字签章），详见附件</w:t>
      </w:r>
      <w:r>
        <w:rPr>
          <w:rFonts w:ascii="仿宋" w:hAnsi="仿宋" w:eastAsia="仿宋"/>
          <w:spacing w:val="-20"/>
          <w:sz w:val="28"/>
          <w:szCs w:val="28"/>
        </w:rPr>
        <w:t>3</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III.安全生产许可证、有关鉴定材料、施工资质证书等资质文件；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 质量、安全、环保等保证体系及其他质量认证证明；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VI. 近三年财务状况、信用评价及其它文件和资料</w:t>
      </w:r>
      <w:r>
        <w:rPr>
          <w:rFonts w:hint="eastAsia" w:ascii="仿宋" w:hAnsi="仿宋" w:eastAsia="仿宋"/>
          <w:sz w:val="28"/>
          <w:szCs w:val="28"/>
          <w:lang w:eastAsia="zh-CN"/>
        </w:rPr>
        <w:t>；</w:t>
      </w:r>
    </w:p>
    <w:p w14:paraId="33B8C4B0">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5）企业、产品简介</w:t>
      </w:r>
      <w:r>
        <w:rPr>
          <w:rFonts w:hint="eastAsia" w:ascii="仿宋" w:hAnsi="仿宋" w:eastAsia="仿宋"/>
          <w:sz w:val="28"/>
          <w:szCs w:val="28"/>
          <w:lang w:eastAsia="zh-CN"/>
        </w:rPr>
        <w:t>；</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6）分项详细报价（按附件分项报价单格式）等；</w:t>
      </w:r>
    </w:p>
    <w:p w14:paraId="031C7D0A">
      <w:pPr>
        <w:spacing w:line="460" w:lineRule="exact"/>
        <w:ind w:firstLine="560" w:firstLineChars="200"/>
        <w:rPr>
          <w:rFonts w:ascii="仿宋" w:hAnsi="仿宋" w:eastAsia="仿宋"/>
          <w:sz w:val="28"/>
          <w:szCs w:val="28"/>
        </w:rPr>
      </w:pPr>
      <w:r>
        <w:rPr>
          <w:rFonts w:hint="eastAsia" w:ascii="仿宋" w:hAnsi="仿宋" w:eastAsia="仿宋"/>
          <w:sz w:val="28"/>
          <w:szCs w:val="28"/>
        </w:rPr>
        <w:t>7）商务、技术异议回复（详见附件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第二卷为技术部分（按招标方技术规范做相应说明）；</w:t>
      </w:r>
    </w:p>
    <w:p w14:paraId="5CAE776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投标文件从开标之日起，投标有效期为9</w:t>
      </w:r>
      <w:r>
        <w:rPr>
          <w:rFonts w:ascii="仿宋" w:hAnsi="仿宋" w:eastAsia="仿宋"/>
          <w:sz w:val="28"/>
          <w:szCs w:val="28"/>
        </w:rPr>
        <w:t>0</w:t>
      </w:r>
      <w:r>
        <w:rPr>
          <w:rFonts w:hint="eastAsia" w:ascii="仿宋" w:hAnsi="仿宋" w:eastAsia="仿宋"/>
          <w:sz w:val="28"/>
          <w:szCs w:val="28"/>
        </w:rPr>
        <w:t>天。</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2.4.1投标文件一式三份，正本一份，副本二份。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w:t>
      </w:r>
      <w:r>
        <w:rPr>
          <w:rFonts w:hint="eastAsia" w:ascii="仿宋" w:hAnsi="仿宋" w:eastAsia="仿宋"/>
          <w:b/>
          <w:bCs/>
          <w:color w:val="FF0000"/>
          <w:sz w:val="28"/>
          <w:szCs w:val="28"/>
        </w:rPr>
        <w:t>格按照招标方投标报价单格式</w:t>
      </w:r>
      <w:r>
        <w:rPr>
          <w:rFonts w:hint="eastAsia" w:ascii="仿宋" w:hAnsi="仿宋" w:eastAsia="仿宋"/>
          <w:sz w:val="28"/>
          <w:szCs w:val="28"/>
        </w:rPr>
        <w:t>认真填写投标报价单（</w:t>
      </w:r>
      <w:r>
        <w:rPr>
          <w:rFonts w:hint="eastAsia" w:ascii="仿宋" w:hAnsi="仿宋" w:eastAsia="仿宋"/>
          <w:b/>
          <w:bCs/>
          <w:color w:val="FF0000"/>
          <w:sz w:val="28"/>
          <w:szCs w:val="28"/>
        </w:rPr>
        <w:t>单独密封于档案袋</w:t>
      </w:r>
      <w:r>
        <w:rPr>
          <w:rFonts w:hint="eastAsia" w:ascii="仿宋" w:hAnsi="仿宋" w:eastAsia="仿宋"/>
          <w:sz w:val="28"/>
          <w:szCs w:val="28"/>
        </w:rPr>
        <w:t>），对照技术规范列出各种分项价格表（分项报价列入商务卷）。</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2</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12</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bCs/>
          <w:color w:val="FF0000"/>
          <w:spacing w:val="-20"/>
          <w:sz w:val="28"/>
          <w:szCs w:val="28"/>
        </w:rPr>
        <w:t>“202</w:t>
      </w:r>
      <w:r>
        <w:rPr>
          <w:rFonts w:hint="eastAsia" w:ascii="仿宋" w:hAnsi="仿宋" w:eastAsia="仿宋"/>
          <w:b/>
          <w:bCs/>
          <w:color w:val="FF0000"/>
          <w:spacing w:val="-20"/>
          <w:sz w:val="28"/>
          <w:szCs w:val="28"/>
          <w:lang w:val="en-US" w:eastAsia="zh-CN"/>
        </w:rPr>
        <w:t>6</w:t>
      </w:r>
      <w:r>
        <w:rPr>
          <w:rFonts w:hint="eastAsia" w:ascii="仿宋" w:hAnsi="仿宋" w:eastAsia="仿宋"/>
          <w:b/>
          <w:bCs/>
          <w:color w:val="FF0000"/>
          <w:spacing w:val="-20"/>
          <w:sz w:val="28"/>
          <w:szCs w:val="28"/>
        </w:rPr>
        <w:t>年</w:t>
      </w:r>
      <w:r>
        <w:rPr>
          <w:rFonts w:hint="eastAsia" w:ascii="仿宋" w:hAnsi="仿宋" w:eastAsia="仿宋"/>
          <w:b/>
          <w:bCs/>
          <w:color w:val="FF0000"/>
          <w:spacing w:val="-20"/>
          <w:sz w:val="28"/>
          <w:szCs w:val="28"/>
          <w:lang w:val="en-US" w:eastAsia="zh-CN"/>
        </w:rPr>
        <w:t>2</w:t>
      </w:r>
      <w:r>
        <w:rPr>
          <w:rFonts w:hint="eastAsia" w:ascii="仿宋" w:hAnsi="仿宋" w:eastAsia="仿宋"/>
          <w:b/>
          <w:bCs/>
          <w:color w:val="FF0000"/>
          <w:spacing w:val="-20"/>
          <w:sz w:val="28"/>
          <w:szCs w:val="28"/>
        </w:rPr>
        <w:t>月</w:t>
      </w:r>
      <w:r>
        <w:rPr>
          <w:rFonts w:hint="eastAsia" w:ascii="仿宋" w:hAnsi="仿宋" w:eastAsia="仿宋"/>
          <w:b/>
          <w:bCs/>
          <w:color w:val="FF0000"/>
          <w:spacing w:val="-20"/>
          <w:sz w:val="28"/>
          <w:szCs w:val="28"/>
          <w:lang w:val="en-US" w:eastAsia="zh-CN"/>
        </w:rPr>
        <w:t>12</w:t>
      </w:r>
      <w:r>
        <w:rPr>
          <w:rFonts w:hint="eastAsia" w:ascii="仿宋" w:hAnsi="仿宋" w:eastAsia="仿宋"/>
          <w:b/>
          <w:bCs/>
          <w:color w:val="FF0000"/>
          <w:spacing w:val="-20"/>
          <w:sz w:val="28"/>
          <w:szCs w:val="28"/>
        </w:rPr>
        <w:t>日（北京时间）之前不得启封”</w:t>
      </w:r>
      <w:r>
        <w:rPr>
          <w:rFonts w:hint="eastAsia" w:ascii="仿宋" w:hAnsi="仿宋" w:eastAsia="仿宋"/>
          <w:spacing w:val="-20"/>
          <w:sz w:val="28"/>
          <w:szCs w:val="28"/>
        </w:rPr>
        <w:t>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5E314CC6">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5.2.4  投标人复制招标文件的技术规格相关部分内容作为其投标文件中的一部分。</w:t>
      </w:r>
    </w:p>
    <w:p w14:paraId="245B357A">
      <w:pPr>
        <w:spacing w:line="460" w:lineRule="exact"/>
        <w:ind w:firstLine="560" w:firstLineChars="200"/>
        <w:rPr>
          <w:rFonts w:ascii="仿宋" w:hAnsi="仿宋" w:eastAsia="仿宋"/>
          <w:sz w:val="28"/>
          <w:szCs w:val="28"/>
        </w:rPr>
      </w:pPr>
      <w:r>
        <w:rPr>
          <w:rFonts w:hint="eastAsia" w:ascii="仿宋" w:hAnsi="仿宋" w:eastAsia="仿宋"/>
          <w:sz w:val="28"/>
          <w:szCs w:val="28"/>
        </w:rPr>
        <w:t>5.2.5投标文件的澄清</w:t>
      </w:r>
    </w:p>
    <w:p w14:paraId="11270554">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bookmarkStart w:id="0" w:name="_Hlk191028321"/>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0%，商务部分权重</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0%，技术部分权重</w:t>
      </w:r>
      <w:r>
        <w:rPr>
          <w:rFonts w:hint="eastAsia" w:ascii="仿宋" w:hAnsi="仿宋" w:eastAsia="仿宋"/>
          <w:color w:val="FF0000"/>
          <w:sz w:val="28"/>
          <w:szCs w:val="28"/>
          <w:lang w:val="en-US" w:eastAsia="zh-CN"/>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30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280" w:lineRule="exact"/>
        <w:ind w:left="630" w:left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综合评分高者优先列为中标候选单位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bookmarkEnd w:id="0"/>
    <w:p w14:paraId="0E6D18EA">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0A618999">
      <w:pPr>
        <w:spacing w:line="160" w:lineRule="exact"/>
        <w:ind w:firstLine="560" w:firstLineChars="200"/>
        <w:rPr>
          <w:rFonts w:ascii="仿宋" w:hAnsi="仿宋" w:eastAsia="仿宋"/>
          <w:sz w:val="28"/>
          <w:szCs w:val="28"/>
        </w:rPr>
      </w:pPr>
    </w:p>
    <w:p w14:paraId="162AB1C4">
      <w:pPr>
        <w:spacing w:line="160" w:lineRule="exact"/>
        <w:ind w:firstLine="560" w:firstLineChars="200"/>
        <w:rPr>
          <w:rFonts w:ascii="仿宋" w:hAnsi="仿宋" w:eastAsia="仿宋"/>
          <w:sz w:val="28"/>
          <w:szCs w:val="28"/>
        </w:rPr>
      </w:pPr>
    </w:p>
    <w:tbl>
      <w:tblPr>
        <w:tblStyle w:val="4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4BF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7EF26838">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34953025">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A64C266">
            <w:pPr>
              <w:jc w:val="center"/>
              <w:rPr>
                <w:rFonts w:ascii="仿宋" w:hAnsi="仿宋" w:eastAsia="仿宋" w:cs="仿宋"/>
                <w:sz w:val="22"/>
              </w:rPr>
            </w:pPr>
            <w:r>
              <w:rPr>
                <w:rFonts w:hint="eastAsia" w:ascii="仿宋" w:hAnsi="仿宋" w:eastAsia="仿宋" w:cs="仿宋"/>
                <w:sz w:val="22"/>
              </w:rPr>
              <w:t>考核内容</w:t>
            </w:r>
          </w:p>
        </w:tc>
        <w:tc>
          <w:tcPr>
            <w:tcW w:w="709" w:type="dxa"/>
            <w:vAlign w:val="center"/>
          </w:tcPr>
          <w:p w14:paraId="66829D6B">
            <w:pPr>
              <w:jc w:val="center"/>
              <w:rPr>
                <w:rFonts w:ascii="仿宋" w:hAnsi="仿宋" w:eastAsia="仿宋" w:cs="仿宋"/>
                <w:sz w:val="22"/>
              </w:rPr>
            </w:pPr>
            <w:r>
              <w:rPr>
                <w:rFonts w:hint="eastAsia" w:ascii="仿宋" w:hAnsi="仿宋" w:eastAsia="仿宋" w:cs="仿宋"/>
                <w:sz w:val="22"/>
              </w:rPr>
              <w:t>标准分</w:t>
            </w:r>
          </w:p>
        </w:tc>
        <w:tc>
          <w:tcPr>
            <w:tcW w:w="4961" w:type="dxa"/>
            <w:vAlign w:val="center"/>
          </w:tcPr>
          <w:p w14:paraId="3BDDEDF5">
            <w:pPr>
              <w:jc w:val="center"/>
              <w:rPr>
                <w:rFonts w:ascii="仿宋" w:hAnsi="仿宋" w:eastAsia="仿宋" w:cs="仿宋"/>
                <w:sz w:val="22"/>
              </w:rPr>
            </w:pPr>
            <w:r>
              <w:rPr>
                <w:rFonts w:hint="eastAsia" w:ascii="仿宋" w:hAnsi="仿宋" w:eastAsia="仿宋" w:cs="仿宋"/>
                <w:sz w:val="22"/>
              </w:rPr>
              <w:t>评分标准说明</w:t>
            </w:r>
          </w:p>
        </w:tc>
      </w:tr>
      <w:tr w14:paraId="0BB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0522657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39C6C3E">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2</w:t>
            </w:r>
            <w:r>
              <w:rPr>
                <w:rFonts w:hint="eastAsia" w:ascii="仿宋" w:hAnsi="仿宋" w:eastAsia="仿宋" w:cs="仿宋"/>
                <w:sz w:val="18"/>
                <w:szCs w:val="18"/>
              </w:rPr>
              <w:t>分）</w:t>
            </w:r>
          </w:p>
        </w:tc>
        <w:tc>
          <w:tcPr>
            <w:tcW w:w="1134" w:type="dxa"/>
            <w:vAlign w:val="center"/>
          </w:tcPr>
          <w:p w14:paraId="72F1355A">
            <w:pPr>
              <w:spacing w:line="240" w:lineRule="exact"/>
              <w:rPr>
                <w:rFonts w:ascii="仿宋" w:hAnsi="仿宋" w:eastAsia="仿宋" w:cs="仿宋"/>
                <w:sz w:val="18"/>
                <w:szCs w:val="18"/>
              </w:rPr>
            </w:pPr>
            <w:r>
              <w:rPr>
                <w:rFonts w:hint="eastAsia" w:ascii="仿宋" w:hAnsi="仿宋" w:eastAsia="仿宋" w:cs="仿宋"/>
                <w:sz w:val="18"/>
                <w:szCs w:val="18"/>
              </w:rPr>
              <w:t>完整性及响应性</w:t>
            </w:r>
          </w:p>
        </w:tc>
        <w:tc>
          <w:tcPr>
            <w:tcW w:w="709" w:type="dxa"/>
            <w:vAlign w:val="center"/>
          </w:tcPr>
          <w:p w14:paraId="2A98ABB1">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3DFF71A7">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对投标文件的完整性和响应性进行评价，最优得满分，最低得1分。</w:t>
            </w:r>
          </w:p>
        </w:tc>
      </w:tr>
      <w:tr w14:paraId="465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AA67FD2">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508272CE">
            <w:pPr>
              <w:spacing w:line="240" w:lineRule="exact"/>
              <w:jc w:val="center"/>
              <w:rPr>
                <w:rFonts w:ascii="仿宋" w:hAnsi="仿宋" w:eastAsia="仿宋" w:cs="仿宋"/>
                <w:sz w:val="18"/>
                <w:szCs w:val="18"/>
              </w:rPr>
            </w:pPr>
            <w:r>
              <w:rPr>
                <w:rFonts w:hint="eastAsia" w:ascii="仿宋" w:hAnsi="仿宋" w:eastAsia="仿宋" w:cs="仿宋"/>
                <w:sz w:val="18"/>
                <w:szCs w:val="18"/>
              </w:rPr>
              <w:t>企业财务状况</w:t>
            </w:r>
          </w:p>
          <w:p w14:paraId="377B28A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0AD40E2D">
            <w:pPr>
              <w:spacing w:line="240" w:lineRule="exact"/>
              <w:rPr>
                <w:rFonts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043096F6">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571C2133">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ascii="仿宋" w:hAnsi="仿宋" w:eastAsia="仿宋"/>
                <w:sz w:val="18"/>
                <w:szCs w:val="18"/>
              </w:rPr>
              <w:t>2</w:t>
            </w:r>
            <w:r>
              <w:rPr>
                <w:rFonts w:hint="eastAsia" w:ascii="仿宋" w:hAnsi="仿宋" w:eastAsia="仿宋"/>
                <w:sz w:val="18"/>
                <w:szCs w:val="18"/>
              </w:rPr>
              <w:t>年度、202</w:t>
            </w:r>
            <w:r>
              <w:rPr>
                <w:rFonts w:ascii="仿宋" w:hAnsi="仿宋" w:eastAsia="仿宋"/>
                <w:sz w:val="18"/>
                <w:szCs w:val="18"/>
              </w:rPr>
              <w:t>3</w:t>
            </w:r>
            <w:r>
              <w:rPr>
                <w:rFonts w:hint="eastAsia" w:ascii="仿宋" w:hAnsi="仿宋" w:eastAsia="仿宋"/>
                <w:sz w:val="18"/>
                <w:szCs w:val="18"/>
              </w:rPr>
              <w:t>年度、202</w:t>
            </w:r>
            <w:r>
              <w:rPr>
                <w:rFonts w:ascii="仿宋" w:hAnsi="仿宋" w:eastAsia="仿宋"/>
                <w:sz w:val="18"/>
                <w:szCs w:val="18"/>
              </w:rPr>
              <w:t>4</w:t>
            </w:r>
            <w:r>
              <w:rPr>
                <w:rFonts w:hint="eastAsia" w:ascii="仿宋" w:hAnsi="仿宋" w:eastAsia="仿宋"/>
                <w:sz w:val="18"/>
                <w:szCs w:val="18"/>
              </w:rPr>
              <w:t>年度）完整审计报告，企业连续三年均盈利得</w:t>
            </w:r>
            <w:r>
              <w:rPr>
                <w:rFonts w:ascii="仿宋" w:hAnsi="仿宋" w:eastAsia="仿宋"/>
                <w:sz w:val="18"/>
                <w:szCs w:val="18"/>
              </w:rPr>
              <w:t>1.5</w:t>
            </w:r>
            <w:r>
              <w:rPr>
                <w:rFonts w:hint="eastAsia" w:ascii="仿宋" w:hAnsi="仿宋" w:eastAsia="仿宋"/>
                <w:sz w:val="18"/>
                <w:szCs w:val="18"/>
              </w:rPr>
              <w:t>分，两年（含两年）显示盈利得</w:t>
            </w:r>
            <w:r>
              <w:rPr>
                <w:rFonts w:ascii="仿宋" w:hAnsi="仿宋" w:eastAsia="仿宋"/>
                <w:sz w:val="18"/>
                <w:szCs w:val="18"/>
              </w:rPr>
              <w:t>1</w:t>
            </w:r>
            <w:r>
              <w:rPr>
                <w:rFonts w:hint="eastAsia" w:ascii="仿宋" w:hAnsi="仿宋" w:eastAsia="仿宋"/>
                <w:sz w:val="18"/>
                <w:szCs w:val="18"/>
              </w:rPr>
              <w:t>分，两年以下显示盈利得0分。</w:t>
            </w:r>
          </w:p>
          <w:p w14:paraId="6D328674">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11A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714" w:type="dxa"/>
            <w:vMerge w:val="restart"/>
            <w:vAlign w:val="center"/>
          </w:tcPr>
          <w:p w14:paraId="796307A5">
            <w:pPr>
              <w:spacing w:line="240" w:lineRule="exact"/>
              <w:jc w:val="center"/>
              <w:rPr>
                <w:rFonts w:ascii="仿宋" w:hAnsi="仿宋" w:eastAsia="仿宋" w:cs="仿宋"/>
                <w:sz w:val="18"/>
                <w:szCs w:val="18"/>
              </w:rPr>
            </w:pPr>
            <w:r>
              <w:rPr>
                <w:rFonts w:hint="eastAsia" w:ascii="仿宋" w:hAnsi="仿宋" w:eastAsia="仿宋" w:cs="仿宋"/>
                <w:sz w:val="18"/>
                <w:szCs w:val="18"/>
              </w:rPr>
              <w:t>3</w:t>
            </w:r>
          </w:p>
        </w:tc>
        <w:tc>
          <w:tcPr>
            <w:tcW w:w="1691" w:type="dxa"/>
            <w:vMerge w:val="restart"/>
            <w:vAlign w:val="center"/>
          </w:tcPr>
          <w:p w14:paraId="6729322F">
            <w:pPr>
              <w:spacing w:line="240" w:lineRule="exact"/>
              <w:jc w:val="center"/>
              <w:rPr>
                <w:rFonts w:ascii="仿宋" w:hAnsi="仿宋" w:eastAsia="仿宋" w:cs="仿宋"/>
                <w:sz w:val="18"/>
                <w:szCs w:val="18"/>
              </w:rPr>
            </w:pPr>
            <w:r>
              <w:rPr>
                <w:rFonts w:hint="eastAsia" w:ascii="仿宋" w:hAnsi="仿宋" w:eastAsia="仿宋" w:cs="仿宋"/>
                <w:sz w:val="18"/>
                <w:szCs w:val="18"/>
              </w:rPr>
              <w:t>进度保证</w:t>
            </w:r>
          </w:p>
          <w:p w14:paraId="32772EF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21524155">
            <w:pPr>
              <w:spacing w:line="240" w:lineRule="exact"/>
              <w:rPr>
                <w:rFonts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6BA10DCD">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1C9B6CF5">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3D6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714" w:type="dxa"/>
            <w:vMerge w:val="continue"/>
            <w:vAlign w:val="center"/>
          </w:tcPr>
          <w:p w14:paraId="1C8C7799">
            <w:pPr>
              <w:spacing w:line="240" w:lineRule="exact"/>
              <w:jc w:val="center"/>
              <w:rPr>
                <w:rFonts w:ascii="仿宋" w:hAnsi="仿宋" w:eastAsia="仿宋" w:cs="仿宋"/>
                <w:sz w:val="18"/>
                <w:szCs w:val="18"/>
              </w:rPr>
            </w:pPr>
          </w:p>
        </w:tc>
        <w:tc>
          <w:tcPr>
            <w:tcW w:w="1691" w:type="dxa"/>
            <w:vMerge w:val="continue"/>
            <w:vAlign w:val="center"/>
          </w:tcPr>
          <w:p w14:paraId="53D4DF34">
            <w:pPr>
              <w:spacing w:line="240" w:lineRule="exact"/>
              <w:rPr>
                <w:rFonts w:ascii="仿宋" w:hAnsi="仿宋" w:eastAsia="仿宋" w:cs="仿宋"/>
                <w:sz w:val="18"/>
                <w:szCs w:val="18"/>
              </w:rPr>
            </w:pPr>
          </w:p>
        </w:tc>
        <w:tc>
          <w:tcPr>
            <w:tcW w:w="1134" w:type="dxa"/>
            <w:vAlign w:val="center"/>
          </w:tcPr>
          <w:p w14:paraId="2883B7B1">
            <w:pPr>
              <w:spacing w:line="240" w:lineRule="exact"/>
              <w:rPr>
                <w:rFonts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602AC70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6423686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1C2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14" w:type="dxa"/>
            <w:vMerge w:val="continue"/>
            <w:vAlign w:val="center"/>
          </w:tcPr>
          <w:p w14:paraId="0CFFACF7">
            <w:pPr>
              <w:spacing w:line="240" w:lineRule="exact"/>
              <w:jc w:val="center"/>
              <w:rPr>
                <w:rFonts w:ascii="仿宋" w:hAnsi="仿宋" w:eastAsia="仿宋" w:cs="仿宋"/>
                <w:sz w:val="18"/>
                <w:szCs w:val="18"/>
              </w:rPr>
            </w:pPr>
          </w:p>
        </w:tc>
        <w:tc>
          <w:tcPr>
            <w:tcW w:w="1691" w:type="dxa"/>
            <w:vMerge w:val="continue"/>
            <w:vAlign w:val="center"/>
          </w:tcPr>
          <w:p w14:paraId="479B3C33">
            <w:pPr>
              <w:spacing w:line="240" w:lineRule="exact"/>
              <w:rPr>
                <w:rFonts w:ascii="仿宋" w:hAnsi="仿宋" w:eastAsia="仿宋" w:cs="仿宋"/>
                <w:sz w:val="18"/>
                <w:szCs w:val="18"/>
              </w:rPr>
            </w:pPr>
          </w:p>
        </w:tc>
        <w:tc>
          <w:tcPr>
            <w:tcW w:w="1134" w:type="dxa"/>
            <w:vAlign w:val="center"/>
          </w:tcPr>
          <w:p w14:paraId="29613A69">
            <w:pPr>
              <w:spacing w:line="240" w:lineRule="exact"/>
              <w:rPr>
                <w:rFonts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120A855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38AB3BF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6B3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549AA5D8">
            <w:pPr>
              <w:spacing w:line="240" w:lineRule="exact"/>
              <w:jc w:val="center"/>
              <w:rPr>
                <w:rFonts w:ascii="仿宋" w:hAnsi="仿宋" w:eastAsia="仿宋" w:cs="仿宋"/>
                <w:sz w:val="18"/>
                <w:szCs w:val="18"/>
              </w:rPr>
            </w:pPr>
            <w:r>
              <w:rPr>
                <w:rFonts w:hint="eastAsia" w:ascii="仿宋" w:hAnsi="仿宋" w:eastAsia="仿宋" w:cs="仿宋"/>
                <w:sz w:val="18"/>
                <w:szCs w:val="18"/>
              </w:rPr>
              <w:t>4</w:t>
            </w:r>
          </w:p>
        </w:tc>
        <w:tc>
          <w:tcPr>
            <w:tcW w:w="1691" w:type="dxa"/>
            <w:vAlign w:val="center"/>
          </w:tcPr>
          <w:p w14:paraId="4BD92AF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（1.5分）</w:t>
            </w:r>
          </w:p>
        </w:tc>
        <w:tc>
          <w:tcPr>
            <w:tcW w:w="1134" w:type="dxa"/>
            <w:vAlign w:val="center"/>
          </w:tcPr>
          <w:p w14:paraId="6551CA86">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0DD36880">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25CA69C">
            <w:pPr>
              <w:snapToGrid w:val="0"/>
              <w:spacing w:line="240" w:lineRule="exact"/>
              <w:jc w:val="left"/>
              <w:rPr>
                <w:rFonts w:ascii="仿宋" w:hAnsi="仿宋" w:eastAsia="仿宋" w:cs="仿宋"/>
                <w:sz w:val="18"/>
                <w:szCs w:val="18"/>
              </w:rPr>
            </w:pPr>
            <w:r>
              <w:rPr>
                <w:rFonts w:ascii="仿宋" w:hAnsi="仿宋" w:eastAsia="仿宋" w:cs="仿宋"/>
                <w:sz w:val="18"/>
                <w:szCs w:val="18"/>
              </w:rPr>
              <w:t>投标人具有</w:t>
            </w:r>
            <w:r>
              <w:rPr>
                <w:rFonts w:hint="eastAsia" w:ascii="仿宋" w:hAnsi="仿宋" w:eastAsia="仿宋" w:cs="仿宋"/>
                <w:sz w:val="18"/>
                <w:szCs w:val="18"/>
              </w:rPr>
              <w:t>安全生产许可证</w:t>
            </w:r>
            <w:r>
              <w:rPr>
                <w:rFonts w:ascii="仿宋" w:hAnsi="仿宋" w:eastAsia="仿宋" w:cs="仿宋"/>
                <w:sz w:val="18"/>
                <w:szCs w:val="18"/>
              </w:rPr>
              <w:t>、环境管理体系认证证书、职业健康安全管理体系认证证书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。以上证书齐全的得1.5分</w:t>
            </w:r>
            <w:r>
              <w:rPr>
                <w:rFonts w:hint="eastAsia" w:ascii="仿宋" w:hAnsi="仿宋" w:eastAsia="仿宋" w:cs="仿宋"/>
                <w:sz w:val="18"/>
                <w:szCs w:val="18"/>
              </w:rPr>
              <w:t>，否则不得分。</w:t>
            </w:r>
          </w:p>
          <w:p w14:paraId="37705350">
            <w:pPr>
              <w:spacing w:line="240" w:lineRule="exact"/>
              <w:rPr>
                <w:rFonts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2A9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36BDB5E">
            <w:pPr>
              <w:spacing w:line="240" w:lineRule="exact"/>
              <w:jc w:val="center"/>
              <w:rPr>
                <w:rFonts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5BCB46A4">
            <w:pPr>
              <w:snapToGrid w:val="0"/>
              <w:spacing w:line="240" w:lineRule="exact"/>
              <w:jc w:val="center"/>
              <w:rPr>
                <w:rFonts w:ascii="仿宋" w:hAnsi="仿宋" w:eastAsia="仿宋"/>
                <w:sz w:val="18"/>
                <w:szCs w:val="18"/>
              </w:rPr>
            </w:pPr>
            <w:r>
              <w:rPr>
                <w:rFonts w:ascii="仿宋" w:hAnsi="仿宋" w:eastAsia="仿宋"/>
                <w:sz w:val="18"/>
                <w:szCs w:val="18"/>
              </w:rPr>
              <w:t>信用评价</w:t>
            </w:r>
          </w:p>
          <w:p w14:paraId="2061E2D6">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6647FCBD">
            <w:pPr>
              <w:spacing w:line="240" w:lineRule="exact"/>
              <w:jc w:val="center"/>
              <w:rPr>
                <w:rFonts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72B7C60F">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F3620C4">
            <w:pPr>
              <w:snapToGrid w:val="0"/>
              <w:spacing w:line="240" w:lineRule="exact"/>
              <w:rPr>
                <w:rFonts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w:t>
            </w:r>
            <w:r>
              <w:rPr>
                <w:rFonts w:ascii="仿宋" w:hAnsi="仿宋" w:eastAsia="仿宋" w:cs="仿宋"/>
                <w:sz w:val="18"/>
                <w:szCs w:val="18"/>
              </w:rPr>
              <w:t>2年以来连续三年被评为AAA级的企业得1.5分；连续两年被评为AAA级的企业得1分；一年内被评为AAA级的企业得0.5分。（须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1CA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25F6AAD">
            <w:pPr>
              <w:spacing w:line="240" w:lineRule="exact"/>
              <w:jc w:val="center"/>
              <w:rPr>
                <w:rFonts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218C1EE1">
            <w:pPr>
              <w:snapToGrid w:val="0"/>
              <w:spacing w:line="240" w:lineRule="exact"/>
              <w:jc w:val="center"/>
              <w:rPr>
                <w:rFonts w:ascii="仿宋" w:hAnsi="仿宋" w:eastAsia="仿宋"/>
                <w:sz w:val="18"/>
                <w:szCs w:val="18"/>
              </w:rPr>
            </w:pPr>
            <w:r>
              <w:rPr>
                <w:rFonts w:hint="eastAsia" w:ascii="仿宋" w:hAnsi="仿宋" w:eastAsia="仿宋"/>
                <w:sz w:val="18"/>
                <w:szCs w:val="18"/>
              </w:rPr>
              <w:t>质保承诺</w:t>
            </w:r>
          </w:p>
          <w:p w14:paraId="178961C7">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分）</w:t>
            </w:r>
          </w:p>
        </w:tc>
        <w:tc>
          <w:tcPr>
            <w:tcW w:w="1134" w:type="dxa"/>
            <w:vAlign w:val="center"/>
          </w:tcPr>
          <w:p w14:paraId="0C78D714">
            <w:pPr>
              <w:spacing w:line="240" w:lineRule="exact"/>
              <w:jc w:val="center"/>
              <w:rPr>
                <w:rFonts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12DFCE32">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2EF602EC">
            <w:pPr>
              <w:pStyle w:val="21"/>
              <w:snapToGrid w:val="0"/>
              <w:spacing w:line="240" w:lineRule="exact"/>
              <w:rPr>
                <w:rFonts w:ascii="仿宋" w:hAnsi="仿宋" w:eastAsia="仿宋" w:cs="仿宋"/>
                <w:color w:val="auto"/>
                <w:sz w:val="18"/>
                <w:szCs w:val="18"/>
              </w:rPr>
            </w:pPr>
            <w:r>
              <w:rPr>
                <w:rFonts w:ascii="仿宋" w:hAnsi="仿宋" w:eastAsia="仿宋" w:cs="仿宋"/>
                <w:color w:val="auto"/>
                <w:sz w:val="18"/>
                <w:szCs w:val="18"/>
              </w:rPr>
              <w:t>质保期：在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得1分，最高得2分，不足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2EDAD866">
            <w:pPr>
              <w:spacing w:line="240" w:lineRule="exact"/>
              <w:rPr>
                <w:rFonts w:ascii="仿宋" w:hAnsi="仿宋" w:eastAsia="仿宋" w:cs="仿宋"/>
                <w:sz w:val="18"/>
                <w:szCs w:val="18"/>
              </w:rPr>
            </w:pPr>
            <w:r>
              <w:rPr>
                <w:rFonts w:hint="eastAsia" w:ascii="仿宋" w:hAnsi="仿宋" w:eastAsia="仿宋"/>
                <w:b/>
                <w:bCs/>
                <w:sz w:val="18"/>
                <w:szCs w:val="18"/>
              </w:rPr>
              <w:t>（须在投标文件中附承诺并加盖公章，否则不得分。）</w:t>
            </w:r>
          </w:p>
        </w:tc>
      </w:tr>
    </w:tbl>
    <w:p w14:paraId="740A6E01">
      <w:pPr>
        <w:spacing w:line="240" w:lineRule="exact"/>
        <w:ind w:firstLine="560" w:firstLineChars="200"/>
        <w:rPr>
          <w:rFonts w:ascii="仿宋" w:hAnsi="仿宋" w:eastAsia="仿宋"/>
          <w:sz w:val="28"/>
          <w:szCs w:val="28"/>
        </w:rPr>
      </w:pPr>
    </w:p>
    <w:p w14:paraId="4F2B0916">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41086596">
      <w:pPr>
        <w:spacing w:line="460" w:lineRule="exact"/>
        <w:ind w:firstLine="2741"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7A2E081A">
      <w:pPr>
        <w:spacing w:line="160" w:lineRule="exact"/>
        <w:ind w:firstLine="2741" w:firstLineChars="1300"/>
        <w:rPr>
          <w:rFonts w:ascii="宋体" w:hAnsi="宋体"/>
          <w:b/>
          <w:szCs w:val="21"/>
        </w:rPr>
      </w:pPr>
    </w:p>
    <w:tbl>
      <w:tblPr>
        <w:tblStyle w:val="48"/>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311"/>
      </w:tblGrid>
      <w:tr w14:paraId="14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52F9BAC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517ECBA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311" w:type="dxa"/>
            <w:vAlign w:val="center"/>
          </w:tcPr>
          <w:p w14:paraId="085735A3">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394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BB4C6F">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50703AA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基本功能</w:t>
            </w:r>
          </w:p>
        </w:tc>
        <w:tc>
          <w:tcPr>
            <w:tcW w:w="709" w:type="dxa"/>
            <w:vAlign w:val="center"/>
          </w:tcPr>
          <w:p w14:paraId="7C86198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F8DAD6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完全满足：</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分；基本满足：1-</w:t>
            </w:r>
            <w:r>
              <w:rPr>
                <w:rFonts w:ascii="仿宋" w:hAnsi="仿宋" w:eastAsia="仿宋" w:cs="仿宋"/>
                <w:snapToGrid w:val="0"/>
                <w:kern w:val="0"/>
                <w:sz w:val="18"/>
                <w:szCs w:val="18"/>
              </w:rPr>
              <w:t>2</w:t>
            </w:r>
            <w:r>
              <w:rPr>
                <w:rFonts w:hint="eastAsia" w:ascii="仿宋" w:hAnsi="仿宋" w:eastAsia="仿宋" w:cs="仿宋"/>
                <w:snapToGrid w:val="0"/>
                <w:kern w:val="0"/>
                <w:sz w:val="18"/>
                <w:szCs w:val="18"/>
              </w:rPr>
              <w:t>分；不满足：废标</w:t>
            </w:r>
          </w:p>
        </w:tc>
      </w:tr>
      <w:tr w14:paraId="38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25FCAB">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vAlign w:val="center"/>
          </w:tcPr>
          <w:p w14:paraId="385B100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设计制作</w:t>
            </w:r>
          </w:p>
        </w:tc>
        <w:tc>
          <w:tcPr>
            <w:tcW w:w="709" w:type="dxa"/>
            <w:vAlign w:val="center"/>
          </w:tcPr>
          <w:p w14:paraId="1881AEB6">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218465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根据设备设计、设备参数及技术力量：1-3分</w:t>
            </w:r>
          </w:p>
        </w:tc>
      </w:tr>
      <w:tr w14:paraId="4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FAE1FC">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vAlign w:val="center"/>
          </w:tcPr>
          <w:p w14:paraId="4ABC273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产品适用性</w:t>
            </w:r>
          </w:p>
        </w:tc>
        <w:tc>
          <w:tcPr>
            <w:tcW w:w="709" w:type="dxa"/>
            <w:vAlign w:val="center"/>
          </w:tcPr>
          <w:p w14:paraId="2F3911F8">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B731848">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操作简便、直观：1-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47C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395581">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vAlign w:val="center"/>
          </w:tcPr>
          <w:p w14:paraId="4991D58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综合技术水平及性能</w:t>
            </w:r>
          </w:p>
        </w:tc>
        <w:tc>
          <w:tcPr>
            <w:tcW w:w="709" w:type="dxa"/>
            <w:vAlign w:val="center"/>
          </w:tcPr>
          <w:p w14:paraId="7ABAA26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64F5E10C">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对工艺、技术、配置、性能等的可行性、先进性、专利等综合评价：1-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D0A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4C48B2B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1BFE0D8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z w:val="18"/>
                <w:szCs w:val="18"/>
              </w:rPr>
              <w:t>生产能力和业绩</w:t>
            </w:r>
          </w:p>
        </w:tc>
        <w:tc>
          <w:tcPr>
            <w:tcW w:w="709" w:type="dxa"/>
            <w:vAlign w:val="center"/>
          </w:tcPr>
          <w:p w14:paraId="7C589F3E">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z w:val="18"/>
                <w:szCs w:val="18"/>
              </w:rPr>
              <w:t>5</w:t>
            </w:r>
          </w:p>
        </w:tc>
        <w:tc>
          <w:tcPr>
            <w:tcW w:w="6311" w:type="dxa"/>
            <w:vAlign w:val="center"/>
          </w:tcPr>
          <w:p w14:paraId="72046101">
            <w:pPr>
              <w:rPr>
                <w:rFonts w:ascii="仿宋" w:hAnsi="仿宋" w:eastAsia="仿宋" w:cs="仿宋"/>
                <w:snapToGrid w:val="0"/>
                <w:kern w:val="0"/>
                <w:sz w:val="18"/>
                <w:szCs w:val="18"/>
              </w:rPr>
            </w:pPr>
            <w:r>
              <w:rPr>
                <w:rFonts w:hint="eastAsia" w:ascii="仿宋" w:hAnsi="仿宋" w:eastAsia="仿宋"/>
                <w:sz w:val="18"/>
                <w:szCs w:val="18"/>
              </w:rPr>
              <w:t>220kV及以上带电清洗经验有</w:t>
            </w:r>
            <w:r>
              <w:rPr>
                <w:rFonts w:ascii="仿宋" w:hAnsi="仿宋" w:eastAsia="仿宋"/>
                <w:sz w:val="18"/>
                <w:szCs w:val="18"/>
              </w:rPr>
              <w:t>3</w:t>
            </w:r>
            <w:r>
              <w:rPr>
                <w:rFonts w:hint="eastAsia" w:ascii="仿宋" w:hAnsi="仿宋" w:eastAsia="仿宋"/>
                <w:sz w:val="18"/>
                <w:szCs w:val="18"/>
              </w:rPr>
              <w:t>个得</w:t>
            </w:r>
            <w:r>
              <w:rPr>
                <w:rFonts w:ascii="仿宋" w:hAnsi="仿宋" w:eastAsia="仿宋"/>
                <w:sz w:val="18"/>
                <w:szCs w:val="18"/>
              </w:rPr>
              <w:t>0</w:t>
            </w:r>
            <w:r>
              <w:rPr>
                <w:rFonts w:hint="eastAsia" w:ascii="仿宋" w:hAnsi="仿宋" w:eastAsia="仿宋"/>
                <w:sz w:val="18"/>
                <w:szCs w:val="18"/>
              </w:rPr>
              <w:t>分，每增加1个得1分，最高得5分。</w:t>
            </w:r>
          </w:p>
        </w:tc>
      </w:tr>
      <w:tr w14:paraId="1EC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F5EA8AA">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D798614">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6A19A51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311" w:type="dxa"/>
            <w:vAlign w:val="center"/>
          </w:tcPr>
          <w:p w14:paraId="74DEB4D2">
            <w:pPr>
              <w:pStyle w:val="21"/>
              <w:snapToGrid w:val="0"/>
              <w:spacing w:line="240" w:lineRule="exact"/>
              <w:rPr>
                <w:rFonts w:ascii="仿宋" w:hAnsi="仿宋" w:eastAsia="仿宋"/>
                <w:color w:val="auto"/>
                <w:sz w:val="18"/>
                <w:szCs w:val="18"/>
              </w:rPr>
            </w:pPr>
            <w:r>
              <w:rPr>
                <w:rFonts w:hint="eastAsia" w:ascii="仿宋" w:hAnsi="仿宋" w:eastAsia="仿宋"/>
                <w:color w:val="auto"/>
                <w:sz w:val="18"/>
                <w:szCs w:val="18"/>
              </w:rPr>
              <w:t>完善2分；基本完善1分；不完善0分</w:t>
            </w:r>
          </w:p>
        </w:tc>
      </w:tr>
      <w:tr w14:paraId="20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EFEB247">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7</w:t>
            </w:r>
          </w:p>
        </w:tc>
        <w:tc>
          <w:tcPr>
            <w:tcW w:w="1275" w:type="dxa"/>
            <w:vAlign w:val="center"/>
          </w:tcPr>
          <w:p w14:paraId="5C0A0C48">
            <w:pPr>
              <w:snapToGrid w:val="0"/>
              <w:spacing w:line="240" w:lineRule="exact"/>
              <w:jc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tc>
        <w:tc>
          <w:tcPr>
            <w:tcW w:w="709" w:type="dxa"/>
            <w:vAlign w:val="center"/>
          </w:tcPr>
          <w:p w14:paraId="088612B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1A894AF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满足招标文件要求外，投标人另外提供的实质性优惠条件或增值服务的，根据投标人提供的承诺书，进行横向比较后打1-3分，不提供不得分。</w:t>
            </w:r>
          </w:p>
        </w:tc>
      </w:tr>
      <w:tr w14:paraId="0AB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7DC645">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8</w:t>
            </w:r>
          </w:p>
        </w:tc>
        <w:tc>
          <w:tcPr>
            <w:tcW w:w="1275" w:type="dxa"/>
            <w:vAlign w:val="center"/>
          </w:tcPr>
          <w:p w14:paraId="602C392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vAlign w:val="center"/>
          </w:tcPr>
          <w:p w14:paraId="1B988EB1">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6A6DEC3">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根据投标人提供的备品备件清单及优惠折扣价格，进行横向比较后打1-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分，不提供不得分。</w:t>
            </w:r>
          </w:p>
        </w:tc>
      </w:tr>
      <w:tr w14:paraId="6D8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5AF55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9</w:t>
            </w:r>
          </w:p>
        </w:tc>
        <w:tc>
          <w:tcPr>
            <w:tcW w:w="1275" w:type="dxa"/>
            <w:vAlign w:val="center"/>
          </w:tcPr>
          <w:p w14:paraId="32666B0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E2542F7">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1686B987">
            <w:pPr>
              <w:snapToGrid w:val="0"/>
              <w:spacing w:line="240" w:lineRule="exact"/>
              <w:jc w:val="left"/>
              <w:rPr>
                <w:rFonts w:ascii="仿宋" w:hAnsi="仿宋" w:eastAsia="仿宋"/>
                <w:sz w:val="18"/>
                <w:szCs w:val="18"/>
              </w:rPr>
            </w:pPr>
            <w:r>
              <w:rPr>
                <w:rFonts w:hint="eastAsia" w:ascii="仿宋" w:hAnsi="仿宋" w:eastAsia="仿宋"/>
                <w:sz w:val="18"/>
                <w:szCs w:val="18"/>
              </w:rPr>
              <w:t>投标人应在充分理解本项目需求的基础上，针对本项目编制售后服务方案，包括但不限于服务内容、响应时间、人员安排、现场培训、技术指导、终身免费服务等。</w:t>
            </w:r>
          </w:p>
          <w:p w14:paraId="49882192">
            <w:pPr>
              <w:pStyle w:val="21"/>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内容详实，售后服务方案科学、合理，考虑周全，到位，针对性强，得</w:t>
            </w:r>
            <w:r>
              <w:rPr>
                <w:rFonts w:ascii="仿宋" w:hAnsi="仿宋" w:eastAsia="仿宋"/>
                <w:color w:val="auto"/>
                <w:sz w:val="18"/>
                <w:szCs w:val="18"/>
              </w:rPr>
              <w:t>3</w:t>
            </w:r>
            <w:r>
              <w:rPr>
                <w:rFonts w:hint="eastAsia" w:ascii="仿宋" w:hAnsi="仿宋" w:eastAsia="仿宋"/>
                <w:color w:val="auto"/>
                <w:sz w:val="18"/>
                <w:szCs w:val="18"/>
              </w:rPr>
              <w:t>分；</w:t>
            </w:r>
          </w:p>
          <w:p w14:paraId="067CBA5B">
            <w:pPr>
              <w:pStyle w:val="21"/>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内容完整，售后服务方案基本科学、合理，基本考虑周全，基本到位，得</w:t>
            </w:r>
            <w:r>
              <w:rPr>
                <w:rFonts w:ascii="仿宋" w:hAnsi="仿宋" w:eastAsia="仿宋"/>
                <w:color w:val="auto"/>
                <w:sz w:val="18"/>
                <w:szCs w:val="18"/>
              </w:rPr>
              <w:t>1-2</w:t>
            </w:r>
            <w:r>
              <w:rPr>
                <w:rFonts w:hint="eastAsia" w:ascii="仿宋" w:hAnsi="仿宋" w:eastAsia="仿宋"/>
                <w:color w:val="auto"/>
                <w:sz w:val="18"/>
                <w:szCs w:val="18"/>
              </w:rPr>
              <w:t>分；</w:t>
            </w:r>
          </w:p>
          <w:p w14:paraId="7A05E024">
            <w:pPr>
              <w:pStyle w:val="21"/>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内容基本完整，售后服务方案科学、合理，有待优化，针对性一般，得</w:t>
            </w:r>
            <w:r>
              <w:rPr>
                <w:rFonts w:ascii="仿宋" w:hAnsi="仿宋" w:eastAsia="仿宋"/>
                <w:color w:val="auto"/>
                <w:sz w:val="18"/>
                <w:szCs w:val="18"/>
              </w:rPr>
              <w:t>0-1</w:t>
            </w:r>
            <w:r>
              <w:rPr>
                <w:rFonts w:hint="eastAsia" w:ascii="仿宋" w:hAnsi="仿宋" w:eastAsia="仿宋"/>
                <w:color w:val="auto"/>
                <w:sz w:val="18"/>
                <w:szCs w:val="18"/>
              </w:rPr>
              <w:t>分；</w:t>
            </w:r>
          </w:p>
          <w:p w14:paraId="4E74AFE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sz w:val="18"/>
                <w:szCs w:val="18"/>
              </w:rPr>
              <w:t>没有不得分。</w:t>
            </w:r>
          </w:p>
        </w:tc>
      </w:tr>
      <w:tr w14:paraId="7EE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A9908D">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11</w:t>
            </w:r>
          </w:p>
        </w:tc>
        <w:tc>
          <w:tcPr>
            <w:tcW w:w="1275" w:type="dxa"/>
            <w:vAlign w:val="center"/>
          </w:tcPr>
          <w:p w14:paraId="281B593A">
            <w:pPr>
              <w:snapToGrid w:val="0"/>
              <w:spacing w:line="240" w:lineRule="exact"/>
              <w:jc w:val="center"/>
              <w:rPr>
                <w:rFonts w:ascii="仿宋" w:hAnsi="仿宋" w:eastAsia="仿宋" w:cs="仿宋"/>
                <w:snapToGrid w:val="0"/>
                <w:kern w:val="0"/>
                <w:sz w:val="18"/>
                <w:szCs w:val="18"/>
              </w:rPr>
            </w:pPr>
            <w:r>
              <w:rPr>
                <w:rFonts w:ascii="仿宋" w:hAnsi="仿宋" w:eastAsia="仿宋"/>
                <w:sz w:val="18"/>
                <w:szCs w:val="18"/>
              </w:rPr>
              <w:t>综合评价</w:t>
            </w:r>
          </w:p>
        </w:tc>
        <w:tc>
          <w:tcPr>
            <w:tcW w:w="709" w:type="dxa"/>
            <w:vAlign w:val="center"/>
          </w:tcPr>
          <w:p w14:paraId="3C3ABE0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2</w:t>
            </w:r>
          </w:p>
        </w:tc>
        <w:tc>
          <w:tcPr>
            <w:tcW w:w="6311" w:type="dxa"/>
            <w:vAlign w:val="center"/>
          </w:tcPr>
          <w:p w14:paraId="349979C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由评委根据投标人投标文件编制的详实、合理、认真程度等综合印象进行独立打</w:t>
            </w:r>
            <w:r>
              <w:rPr>
                <w:rFonts w:hint="eastAsia" w:ascii="仿宋" w:hAnsi="仿宋" w:eastAsia="仿宋" w:cs="仿宋"/>
                <w:snapToGrid w:val="0"/>
                <w:kern w:val="0"/>
                <w:sz w:val="18"/>
                <w:szCs w:val="18"/>
              </w:rPr>
              <w:t>分</w:t>
            </w:r>
            <w:r>
              <w:rPr>
                <w:rFonts w:ascii="仿宋" w:hAnsi="仿宋" w:eastAsia="仿宋" w:cs="仿宋"/>
                <w:snapToGrid w:val="0"/>
                <w:kern w:val="0"/>
                <w:sz w:val="18"/>
                <w:szCs w:val="18"/>
              </w:rPr>
              <w:t>0-2分</w:t>
            </w:r>
          </w:p>
        </w:tc>
      </w:tr>
    </w:tbl>
    <w:p w14:paraId="7E17AB5E">
      <w:pPr>
        <w:spacing w:line="240" w:lineRule="exact"/>
        <w:rPr>
          <w:rFonts w:ascii="仿宋" w:hAnsi="仿宋" w:eastAsia="仿宋"/>
          <w:sz w:val="28"/>
          <w:szCs w:val="28"/>
        </w:rPr>
      </w:pPr>
    </w:p>
    <w:p w14:paraId="43EAF2CC">
      <w:pPr>
        <w:spacing w:line="100" w:lineRule="exact"/>
        <w:ind w:firstLine="560" w:firstLineChars="200"/>
        <w:rPr>
          <w:rFonts w:ascii="仿宋" w:hAnsi="仿宋" w:eastAsia="仿宋"/>
          <w:sz w:val="28"/>
          <w:szCs w:val="28"/>
        </w:rPr>
      </w:pPr>
    </w:p>
    <w:p w14:paraId="2771665C">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4470A0A0">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2FCF05B9">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41B5DC1">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ascii="仿宋" w:hAnsi="仿宋" w:eastAsia="仿宋"/>
          <w:sz w:val="28"/>
          <w:szCs w:val="28"/>
        </w:rPr>
        <w:t>10</w:t>
      </w:r>
      <w:r>
        <w:rPr>
          <w:rFonts w:hint="eastAsia" w:ascii="仿宋" w:hAnsi="仿宋" w:eastAsia="仿宋"/>
          <w:sz w:val="28"/>
          <w:szCs w:val="28"/>
        </w:rPr>
        <w:t>日内，按买方约定的时间、地点与买方签订合同。</w:t>
      </w:r>
    </w:p>
    <w:p w14:paraId="18E87CE6">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ascii="仿宋" w:hAnsi="仿宋" w:eastAsia="仿宋"/>
          <w:b/>
          <w:bCs/>
          <w:sz w:val="28"/>
          <w:szCs w:val="28"/>
        </w:rPr>
      </w:pPr>
      <w:r>
        <w:rPr>
          <w:rFonts w:hint="eastAsia" w:ascii="仿宋" w:hAnsi="仿宋" w:eastAsia="仿宋"/>
          <w:b/>
          <w:bCs/>
          <w:sz w:val="28"/>
          <w:szCs w:val="28"/>
        </w:rPr>
        <w:t>六、投标人资格审查文件</w:t>
      </w:r>
    </w:p>
    <w:p w14:paraId="7DA9DC78">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787BE732">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44614FE4">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6442B8DD">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6EBAEAB9">
      <w:pPr>
        <w:spacing w:line="460" w:lineRule="exact"/>
        <w:ind w:firstLine="560" w:firstLineChars="200"/>
        <w:rPr>
          <w:rFonts w:ascii="仿宋" w:hAnsi="仿宋" w:eastAsia="仿宋"/>
          <w:sz w:val="28"/>
          <w:szCs w:val="28"/>
        </w:rPr>
      </w:pPr>
      <w:r>
        <w:rPr>
          <w:rFonts w:hint="eastAsia" w:ascii="仿宋" w:hAnsi="仿宋" w:eastAsia="仿宋"/>
          <w:sz w:val="28"/>
          <w:szCs w:val="28"/>
        </w:rPr>
        <w:t>4) 质量、安全、环保等保证体系及其质量认证证明、证书；</w:t>
      </w:r>
    </w:p>
    <w:p w14:paraId="13CB9F64">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5) 已完成业绩(包括完成情况和出现的重要质量问题及改进措施)； </w:t>
      </w:r>
    </w:p>
    <w:p w14:paraId="05AE6D43">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519DF4DB">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伍仟元</w:t>
      </w:r>
      <w:r>
        <w:rPr>
          <w:rFonts w:hint="eastAsia" w:ascii="仿宋" w:hAnsi="仿宋" w:eastAsia="仿宋"/>
          <w:sz w:val="28"/>
          <w:szCs w:val="28"/>
        </w:rPr>
        <w:t xml:space="preserve">整     </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09ABA2B6">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w:t>
      </w:r>
      <w:r>
        <w:rPr>
          <w:rFonts w:hint="eastAsia" w:ascii="仿宋" w:hAnsi="仿宋" w:eastAsia="仿宋"/>
          <w:color w:val="FF0000"/>
          <w:sz w:val="28"/>
          <w:szCs w:val="28"/>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年</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月</w:t>
      </w:r>
      <w:r>
        <w:rPr>
          <w:rFonts w:hint="eastAsia" w:ascii="仿宋" w:hAnsi="仿宋" w:eastAsia="仿宋"/>
          <w:color w:val="FF0000"/>
          <w:sz w:val="28"/>
          <w:szCs w:val="28"/>
          <w:lang w:val="en-US" w:eastAsia="zh-CN"/>
        </w:rPr>
        <w:t>11</w:t>
      </w:r>
      <w:r>
        <w:rPr>
          <w:rFonts w:hint="eastAsia" w:ascii="仿宋" w:hAnsi="仿宋" w:eastAsia="仿宋"/>
          <w:color w:val="FF0000"/>
          <w:sz w:val="28"/>
          <w:szCs w:val="28"/>
        </w:rPr>
        <w:t>日17:00时</w:t>
      </w:r>
      <w:r>
        <w:rPr>
          <w:rFonts w:hint="eastAsia" w:ascii="仿宋" w:hAnsi="仿宋" w:eastAsia="仿宋"/>
          <w:sz w:val="28"/>
          <w:szCs w:val="28"/>
        </w:rPr>
        <w:t>（北京时间）前到账，投标截止时间之后递交的投标保证金将被拒绝。公对公电汇转账方式缴纳（不接受现金及个人转账）。 最终以河南万基铝业股份</w:t>
      </w:r>
      <w:r>
        <w:rPr>
          <w:rFonts w:hint="eastAsia" w:ascii="仿宋" w:hAnsi="仿宋" w:eastAsia="仿宋"/>
          <w:sz w:val="28"/>
          <w:szCs w:val="28"/>
          <w:lang w:val="en-US" w:eastAsia="zh-CN"/>
        </w:rPr>
        <w:t>有限公司</w:t>
      </w:r>
      <w:r>
        <w:rPr>
          <w:rFonts w:hint="eastAsia" w:ascii="仿宋" w:hAnsi="仿宋" w:eastAsia="仿宋"/>
          <w:sz w:val="28"/>
          <w:szCs w:val="28"/>
        </w:rPr>
        <w:t>财务所开收到凭证为准。</w:t>
      </w:r>
    </w:p>
    <w:p w14:paraId="188DC7C2">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12351454">
      <w:pPr>
        <w:spacing w:line="46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bCs/>
          <w:color w:val="FF0000"/>
          <w:sz w:val="28"/>
          <w:szCs w:val="28"/>
        </w:rPr>
        <w:t>河南万基铝业股份有限公司</w:t>
      </w:r>
    </w:p>
    <w:p w14:paraId="19598C7F">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中国工商银行股份有限公司新安县支行</w:t>
      </w:r>
    </w:p>
    <w:p w14:paraId="1B6F9D89">
      <w:pPr>
        <w:spacing w:line="460" w:lineRule="exact"/>
        <w:ind w:firstLine="560" w:firstLineChars="200"/>
        <w:rPr>
          <w:rFonts w:ascii="仿宋" w:hAnsi="仿宋" w:eastAsia="仿宋"/>
          <w:sz w:val="28"/>
          <w:szCs w:val="28"/>
        </w:rPr>
      </w:pPr>
      <w:r>
        <w:rPr>
          <w:rFonts w:hint="eastAsia" w:ascii="仿宋" w:hAnsi="仿宋" w:eastAsia="仿宋"/>
          <w:sz w:val="28"/>
          <w:szCs w:val="28"/>
        </w:rPr>
        <w:t>账    号：</w:t>
      </w:r>
      <w:r>
        <w:rPr>
          <w:rFonts w:hint="eastAsia" w:ascii="仿宋" w:hAnsi="仿宋" w:eastAsia="仿宋"/>
          <w:b/>
          <w:color w:val="FF0000"/>
          <w:sz w:val="28"/>
          <w:szCs w:val="28"/>
        </w:rPr>
        <w:t>1705027609045030205</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0584A898">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30C31895">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2AF691C5">
      <w:pPr>
        <w:spacing w:line="480" w:lineRule="exact"/>
        <w:ind w:firstLine="640" w:firstLineChars="200"/>
        <w:rPr>
          <w:rFonts w:ascii="仿宋" w:hAnsi="仿宋" w:eastAsia="仿宋"/>
          <w:sz w:val="32"/>
          <w:szCs w:val="32"/>
        </w:rPr>
      </w:pPr>
    </w:p>
    <w:p w14:paraId="2552A386">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024E3FC7">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4F20F4EA">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31A2CDE3">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60E161EA">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4、自觉遵守开标、评标现场工作纪律，不私下接触评标专家(小组成员)，不干扰正常的开标评标秩序。  </w:t>
      </w:r>
    </w:p>
    <w:p w14:paraId="7EE038F5">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33A731DF">
      <w:pPr>
        <w:spacing w:line="480" w:lineRule="exact"/>
        <w:ind w:firstLine="640" w:firstLineChars="200"/>
        <w:rPr>
          <w:rFonts w:ascii="仿宋" w:hAnsi="仿宋" w:eastAsia="仿宋"/>
          <w:sz w:val="32"/>
          <w:szCs w:val="32"/>
        </w:rPr>
      </w:pPr>
      <w:r>
        <w:rPr>
          <w:rFonts w:hint="eastAsia" w:ascii="仿宋" w:hAnsi="仿宋" w:eastAsia="仿宋"/>
          <w:sz w:val="32"/>
          <w:szCs w:val="32"/>
        </w:rPr>
        <w:t>6、响应违规违纪处理措施：包括但不限于</w:t>
      </w:r>
      <w:r>
        <w:rPr>
          <w:rFonts w:ascii="仿宋" w:hAnsi="仿宋" w:eastAsia="仿宋"/>
          <w:sz w:val="32"/>
          <w:szCs w:val="32"/>
        </w:rPr>
        <w:t>招标人有权没收全部投标保证金，要求投标人按本次招投标对应经济合同总额的20%支付违约金，并将投标人列入黑名单；如没收投标保证金、违约金不足以弥补招标人损失的，同意赔偿招标人的全部损失。</w:t>
      </w:r>
    </w:p>
    <w:p w14:paraId="4C307271">
      <w:pPr>
        <w:spacing w:line="480" w:lineRule="exact"/>
        <w:ind w:firstLine="640" w:firstLineChars="200"/>
        <w:rPr>
          <w:rFonts w:ascii="仿宋" w:hAnsi="仿宋" w:eastAsia="仿宋"/>
          <w:sz w:val="32"/>
          <w:szCs w:val="32"/>
        </w:rPr>
      </w:pPr>
      <w:r>
        <w:rPr>
          <w:rFonts w:ascii="仿宋" w:hAnsi="仿宋" w:eastAsia="仿宋"/>
          <w:sz w:val="32"/>
          <w:szCs w:val="32"/>
        </w:rPr>
        <w:t>如出现串标、围标、中标后无合理缘由不签订合同、违反廉政承诺条款等违法违规行为，</w:t>
      </w:r>
      <w:r>
        <w:rPr>
          <w:rFonts w:hint="eastAsia" w:ascii="仿宋" w:hAnsi="仿宋" w:eastAsia="仿宋"/>
          <w:sz w:val="32"/>
          <w:szCs w:val="32"/>
        </w:rPr>
        <w:t>本投标人自愿承担相关责任，接受招投标监督管理部门、纪检监察部门或司法机关调查处理。</w:t>
      </w:r>
    </w:p>
    <w:p w14:paraId="1F2089DC">
      <w:pPr>
        <w:spacing w:line="480" w:lineRule="exact"/>
        <w:rPr>
          <w:rFonts w:ascii="仿宋" w:hAnsi="仿宋" w:eastAsia="仿宋"/>
          <w:sz w:val="32"/>
          <w:szCs w:val="32"/>
        </w:rPr>
      </w:pPr>
    </w:p>
    <w:p w14:paraId="54547781">
      <w:pPr>
        <w:spacing w:line="480" w:lineRule="exact"/>
        <w:ind w:firstLine="2937" w:firstLineChars="918"/>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6CA23895">
      <w:pPr>
        <w:spacing w:line="480" w:lineRule="exact"/>
        <w:ind w:firstLine="2937" w:firstLineChars="918"/>
        <w:jc w:val="left"/>
        <w:rPr>
          <w:rFonts w:ascii="仿宋" w:hAnsi="仿宋" w:eastAsia="仿宋"/>
          <w:sz w:val="32"/>
          <w:szCs w:val="32"/>
        </w:rPr>
      </w:pPr>
      <w:r>
        <w:rPr>
          <w:rFonts w:hint="eastAsia" w:ascii="仿宋" w:hAnsi="仿宋" w:eastAsia="仿宋"/>
          <w:sz w:val="32"/>
          <w:szCs w:val="32"/>
          <w:lang w:val="en-US" w:eastAsia="zh-CN"/>
        </w:rPr>
        <w:t>投标代表人或</w:t>
      </w:r>
      <w:r>
        <w:rPr>
          <w:rFonts w:hint="eastAsia" w:ascii="仿宋" w:hAnsi="仿宋" w:eastAsia="仿宋"/>
          <w:sz w:val="32"/>
          <w:szCs w:val="32"/>
        </w:rPr>
        <w:t>法定代表人：   （签字或盖章）</w:t>
      </w:r>
    </w:p>
    <w:p w14:paraId="4B04AFAC">
      <w:pPr>
        <w:spacing w:line="480" w:lineRule="exact"/>
        <w:ind w:firstLine="4537" w:firstLineChars="1418"/>
        <w:rPr>
          <w:rFonts w:hint="eastAsia" w:ascii="仿宋" w:hAnsi="仿宋" w:eastAsia="仿宋"/>
          <w:sz w:val="32"/>
          <w:szCs w:val="32"/>
        </w:rPr>
      </w:pPr>
      <w:r>
        <w:rPr>
          <w:rFonts w:hint="eastAsia" w:ascii="仿宋" w:hAnsi="仿宋" w:eastAsia="仿宋"/>
          <w:sz w:val="32"/>
          <w:szCs w:val="32"/>
        </w:rPr>
        <w:t>2026年    月    日</w:t>
      </w:r>
    </w:p>
    <w:p w14:paraId="6FD3AB43">
      <w:pPr>
        <w:spacing w:line="500" w:lineRule="exact"/>
        <w:rPr>
          <w:rFonts w:ascii="仿宋" w:hAnsi="仿宋" w:eastAsia="仿宋"/>
          <w:sz w:val="28"/>
          <w:szCs w:val="28"/>
        </w:rPr>
      </w:pPr>
    </w:p>
    <w:p w14:paraId="7B00053E">
      <w:pPr>
        <w:spacing w:line="500" w:lineRule="exact"/>
        <w:rPr>
          <w:rFonts w:hint="eastAsia" w:ascii="仿宋" w:hAnsi="仿宋" w:eastAsia="仿宋"/>
          <w:sz w:val="28"/>
          <w:szCs w:val="28"/>
        </w:rPr>
      </w:pPr>
    </w:p>
    <w:p w14:paraId="53F42EE1">
      <w:pPr>
        <w:spacing w:line="500" w:lineRule="exact"/>
        <w:rPr>
          <w:rFonts w:hint="eastAsia" w:ascii="仿宋" w:hAnsi="仿宋" w:eastAsia="仿宋"/>
          <w:sz w:val="28"/>
          <w:szCs w:val="28"/>
        </w:rPr>
      </w:pPr>
    </w:p>
    <w:p w14:paraId="3F42E670">
      <w:pPr>
        <w:spacing w:line="500" w:lineRule="exact"/>
        <w:rPr>
          <w:rFonts w:hint="eastAsia" w:ascii="仿宋" w:hAnsi="仿宋" w:eastAsia="仿宋"/>
          <w:sz w:val="28"/>
          <w:szCs w:val="28"/>
        </w:rPr>
      </w:pPr>
    </w:p>
    <w:p w14:paraId="0AEFF315">
      <w:pPr>
        <w:spacing w:line="500" w:lineRule="exact"/>
        <w:rPr>
          <w:rFonts w:hint="eastAsia" w:ascii="仿宋" w:hAnsi="仿宋" w:eastAsia="仿宋"/>
          <w:sz w:val="28"/>
          <w:szCs w:val="28"/>
        </w:rPr>
      </w:pPr>
    </w:p>
    <w:p w14:paraId="3E0CC486">
      <w:pPr>
        <w:spacing w:line="500" w:lineRule="exact"/>
        <w:rPr>
          <w:rFonts w:hint="eastAsia" w:ascii="仿宋" w:hAnsi="仿宋" w:eastAsia="仿宋"/>
          <w:sz w:val="28"/>
          <w:szCs w:val="28"/>
        </w:rPr>
      </w:pPr>
    </w:p>
    <w:p w14:paraId="366E9993">
      <w:pPr>
        <w:spacing w:line="500" w:lineRule="exact"/>
        <w:rPr>
          <w:rFonts w:hint="eastAsia" w:ascii="仿宋" w:hAnsi="仿宋" w:eastAsia="仿宋"/>
          <w:sz w:val="28"/>
          <w:szCs w:val="28"/>
        </w:rPr>
      </w:pPr>
    </w:p>
    <w:p w14:paraId="1E94478E">
      <w:pPr>
        <w:spacing w:line="500" w:lineRule="exact"/>
        <w:rPr>
          <w:rFonts w:hint="eastAsia" w:ascii="仿宋" w:hAnsi="仿宋" w:eastAsia="仿宋"/>
          <w:sz w:val="28"/>
          <w:szCs w:val="28"/>
        </w:rPr>
      </w:pPr>
    </w:p>
    <w:p w14:paraId="64B7513D">
      <w:pPr>
        <w:spacing w:line="500" w:lineRule="exact"/>
        <w:rPr>
          <w:rFonts w:hint="eastAsia" w:ascii="仿宋" w:hAnsi="仿宋" w:eastAsia="仿宋"/>
          <w:sz w:val="28"/>
          <w:szCs w:val="28"/>
        </w:rPr>
      </w:pPr>
    </w:p>
    <w:p w14:paraId="6666C838">
      <w:pPr>
        <w:spacing w:line="500" w:lineRule="exact"/>
        <w:rPr>
          <w:rFonts w:hint="eastAsia" w:ascii="仿宋" w:hAnsi="仿宋" w:eastAsia="仿宋"/>
          <w:sz w:val="28"/>
          <w:szCs w:val="28"/>
        </w:rPr>
      </w:pPr>
    </w:p>
    <w:p w14:paraId="22F4A731">
      <w:pPr>
        <w:spacing w:line="500" w:lineRule="exact"/>
        <w:rPr>
          <w:rFonts w:hint="eastAsia" w:ascii="仿宋" w:hAnsi="仿宋" w:eastAsia="仿宋"/>
          <w:sz w:val="28"/>
          <w:szCs w:val="28"/>
        </w:rPr>
      </w:pPr>
    </w:p>
    <w:p w14:paraId="61D9D2DC">
      <w:pPr>
        <w:spacing w:line="500" w:lineRule="exact"/>
        <w:rPr>
          <w:rFonts w:hint="eastAsia" w:ascii="仿宋" w:hAnsi="仿宋" w:eastAsia="仿宋"/>
          <w:sz w:val="28"/>
          <w:szCs w:val="28"/>
        </w:rPr>
      </w:pPr>
    </w:p>
    <w:p w14:paraId="1E6F835D">
      <w:pPr>
        <w:spacing w:line="500" w:lineRule="exact"/>
        <w:rPr>
          <w:rFonts w:hint="eastAsia" w:ascii="仿宋" w:hAnsi="仿宋" w:eastAsia="仿宋"/>
          <w:sz w:val="28"/>
          <w:szCs w:val="28"/>
        </w:rPr>
      </w:pPr>
    </w:p>
    <w:p w14:paraId="00FDA08A">
      <w:pPr>
        <w:spacing w:line="500" w:lineRule="exact"/>
        <w:rPr>
          <w:rFonts w:hint="eastAsia" w:ascii="仿宋" w:hAnsi="仿宋" w:eastAsia="仿宋"/>
          <w:sz w:val="28"/>
          <w:szCs w:val="28"/>
        </w:rPr>
      </w:pPr>
    </w:p>
    <w:p w14:paraId="2A5A1B01">
      <w:pPr>
        <w:spacing w:line="500" w:lineRule="exact"/>
        <w:rPr>
          <w:rFonts w:hint="eastAsia" w:ascii="仿宋" w:hAnsi="仿宋" w:eastAsia="仿宋"/>
          <w:sz w:val="28"/>
          <w:szCs w:val="28"/>
        </w:rPr>
      </w:pPr>
    </w:p>
    <w:p w14:paraId="3DB553F2">
      <w:pPr>
        <w:spacing w:line="500" w:lineRule="exact"/>
        <w:rPr>
          <w:rFonts w:hint="eastAsia"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76A8BEC2">
      <w:pPr>
        <w:pStyle w:val="45"/>
        <w:spacing w:line="240" w:lineRule="auto"/>
        <w:jc w:val="both"/>
        <w:rPr>
          <w:rFonts w:ascii="仿宋" w:hAnsi="仿宋" w:eastAsia="仿宋" w:cs="仿宋_GB2312"/>
          <w:snapToGrid/>
          <w:color w:val="000000" w:themeColor="text1"/>
          <w:szCs w:val="28"/>
          <w14:textFill>
            <w14:solidFill>
              <w14:schemeClr w14:val="tx1"/>
            </w14:solidFill>
          </w14:textFill>
        </w:rPr>
      </w:pPr>
    </w:p>
    <w:p w14:paraId="1304390D">
      <w:pPr>
        <w:pStyle w:val="45"/>
        <w:spacing w:line="240" w:lineRule="auto"/>
        <w:jc w:val="both"/>
        <w:rPr>
          <w:rFonts w:ascii="仿宋" w:hAnsi="仿宋" w:eastAsia="仿宋"/>
          <w:color w:val="000000" w:themeColor="text1"/>
          <w:szCs w:val="28"/>
          <w14:textFill>
            <w14:solidFill>
              <w14:schemeClr w14:val="tx1"/>
            </w14:solidFill>
          </w14:textFill>
        </w:rPr>
      </w:pPr>
      <w:bookmarkStart w:id="1" w:name="_Toc168067557"/>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bookmarkEnd w:id="1"/>
    </w:p>
    <w:p w14:paraId="240D647E">
      <w:pPr>
        <w:pStyle w:val="45"/>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45"/>
        <w:rPr>
          <w:rFonts w:asciiTheme="majorEastAsia" w:hAnsiTheme="majorEastAsia" w:eastAsiaTheme="majorEastAsia"/>
          <w:b/>
          <w:bCs/>
          <w:snapToGrid/>
          <w:color w:val="000000" w:themeColor="text1"/>
          <w:sz w:val="44"/>
          <w:szCs w:val="44"/>
          <w14:textFill>
            <w14:solidFill>
              <w14:schemeClr w14:val="tx1"/>
            </w14:solidFill>
          </w14:textFill>
        </w:rPr>
      </w:pPr>
      <w:bookmarkStart w:id="2" w:name="_Toc168067558"/>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bookmarkEnd w:id="2"/>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万基控股集团有限公司招标办公室：</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5C689C5F">
      <w:pPr>
        <w:spacing w:line="640" w:lineRule="exact"/>
        <w:ind w:left="720"/>
        <w:rPr>
          <w:rFonts w:hint="eastAsia" w:ascii="仿宋" w:hAnsi="仿宋" w:eastAsia="仿宋"/>
          <w:sz w:val="28"/>
          <w:szCs w:val="28"/>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000D8AFE">
      <w:pPr>
        <w:tabs>
          <w:tab w:val="left" w:pos="630"/>
          <w:tab w:val="left" w:pos="7560"/>
        </w:tabs>
        <w:spacing w:line="360" w:lineRule="auto"/>
        <w:rPr>
          <w:rFonts w:hint="eastAsia" w:ascii="仿宋" w:hAnsi="仿宋" w:eastAsia="仿宋"/>
          <w:sz w:val="28"/>
          <w:szCs w:val="28"/>
        </w:rPr>
      </w:pPr>
    </w:p>
    <w:p w14:paraId="4EC30C12">
      <w:pPr>
        <w:tabs>
          <w:tab w:val="left" w:pos="630"/>
          <w:tab w:val="left" w:pos="7560"/>
        </w:tabs>
        <w:spacing w:line="360" w:lineRule="auto"/>
        <w:rPr>
          <w:rFonts w:hint="eastAsia" w:ascii="仿宋" w:hAnsi="仿宋" w:eastAsia="仿宋"/>
          <w:sz w:val="28"/>
          <w:szCs w:val="28"/>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35025365">
      <w:pPr>
        <w:tabs>
          <w:tab w:val="left" w:pos="630"/>
        </w:tabs>
        <w:spacing w:line="360" w:lineRule="auto"/>
        <w:jc w:val="center"/>
        <w:rPr>
          <w:rFonts w:ascii="仿宋" w:hAnsi="仿宋" w:eastAsia="仿宋"/>
          <w:b/>
          <w:sz w:val="44"/>
          <w:szCs w:val="44"/>
        </w:rPr>
      </w:pPr>
    </w:p>
    <w:p w14:paraId="03CB02C6">
      <w:pPr>
        <w:tabs>
          <w:tab w:val="left" w:pos="630"/>
        </w:tabs>
        <w:spacing w:line="360" w:lineRule="auto"/>
        <w:jc w:val="center"/>
        <w:rPr>
          <w:rFonts w:ascii="仿宋" w:hAnsi="仿宋" w:eastAsia="仿宋"/>
          <w:b/>
          <w:sz w:val="44"/>
          <w:szCs w:val="44"/>
        </w:rPr>
      </w:pPr>
      <w:r>
        <w:rPr>
          <w:rFonts w:ascii="仿宋" w:hAnsi="仿宋" w:eastAsia="仿宋"/>
          <w:b/>
          <w:sz w:val="44"/>
          <w:szCs w:val="44"/>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sz w:val="32"/>
          <w:szCs w:val="32"/>
          <w:u w:val="single"/>
        </w:rPr>
      </w:pPr>
      <w:r>
        <w:rPr>
          <w:rFonts w:ascii="仿宋" w:hAnsi="仿宋" w:eastAsia="仿宋"/>
          <w:sz w:val="32"/>
          <w:szCs w:val="32"/>
        </w:rPr>
        <w:t>项目名称：</w:t>
      </w:r>
      <w:r>
        <w:rPr>
          <w:rFonts w:hint="eastAsia" w:ascii="仿宋" w:hAnsi="仿宋" w:eastAsia="仿宋"/>
          <w:sz w:val="32"/>
          <w:szCs w:val="32"/>
          <w:u w:val="single"/>
        </w:rPr>
        <w:t xml:space="preserve"> </w:t>
      </w:r>
      <w:r>
        <w:rPr>
          <w:rFonts w:ascii="仿宋" w:hAnsi="仿宋" w:eastAsia="仿宋"/>
          <w:sz w:val="32"/>
          <w:szCs w:val="32"/>
          <w:u w:val="single"/>
        </w:rPr>
        <w:t>*********************</w:t>
      </w:r>
      <w:r>
        <w:rPr>
          <w:rFonts w:hint="eastAsia" w:ascii="仿宋" w:hAnsi="仿宋" w:eastAsia="仿宋"/>
          <w:sz w:val="32"/>
          <w:szCs w:val="32"/>
          <w:u w:val="single"/>
        </w:rPr>
        <w:t>项目</w:t>
      </w:r>
    </w:p>
    <w:p w14:paraId="5A3B1C7B">
      <w:pPr>
        <w:tabs>
          <w:tab w:val="left" w:pos="630"/>
        </w:tabs>
        <w:spacing w:line="360" w:lineRule="auto"/>
        <w:rPr>
          <w:rFonts w:ascii="仿宋" w:hAnsi="仿宋" w:eastAsia="仿宋"/>
          <w:sz w:val="32"/>
          <w:szCs w:val="32"/>
          <w:u w:val="single"/>
        </w:rPr>
      </w:pPr>
      <w:r>
        <w:rPr>
          <w:rFonts w:ascii="仿宋" w:hAnsi="仿宋" w:eastAsia="仿宋"/>
          <w:sz w:val="32"/>
          <w:szCs w:val="32"/>
        </w:rPr>
        <w:t xml:space="preserve">日    期： </w:t>
      </w:r>
      <w:r>
        <w:rPr>
          <w:rFonts w:ascii="仿宋" w:hAnsi="仿宋" w:eastAsia="仿宋"/>
          <w:sz w:val="32"/>
          <w:szCs w:val="32"/>
          <w:u w:val="single"/>
        </w:rPr>
        <w:t xml:space="preserve">            </w:t>
      </w:r>
    </w:p>
    <w:p w14:paraId="28C08529">
      <w:pPr>
        <w:tabs>
          <w:tab w:val="left" w:pos="630"/>
        </w:tabs>
        <w:spacing w:line="360" w:lineRule="auto"/>
        <w:rPr>
          <w:rFonts w:ascii="仿宋" w:hAnsi="仿宋" w:eastAsia="仿宋"/>
          <w:sz w:val="32"/>
          <w:szCs w:val="32"/>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万基控股集团有限公司招标办公室</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42945176">
      <w:pPr>
        <w:rPr>
          <w:rFonts w:hint="eastAsia" w:ascii="仿宋" w:hAnsi="仿宋" w:eastAsia="仿宋" w:cs="Times New Roman"/>
          <w:b/>
          <w:bCs/>
          <w:color w:val="auto"/>
          <w:sz w:val="44"/>
          <w:szCs w:val="44"/>
          <w:lang w:val="en-US" w:eastAsia="zh-CN"/>
        </w:rPr>
      </w:pPr>
      <w:r>
        <w:rPr>
          <w:rFonts w:ascii="仿宋" w:hAnsi="仿宋" w:eastAsia="仿宋"/>
          <w:sz w:val="32"/>
          <w:szCs w:val="32"/>
        </w:rPr>
        <w:t xml:space="preserve">                                       投标人公章：</w:t>
      </w:r>
    </w:p>
    <w:p w14:paraId="62C58684">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3BA0996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3221ABE5">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1A729BD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6F21DA45">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03FC2119">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4142A14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671CE17D">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2E7EA2B9">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5258A184">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571CE1A6">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0967EE4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仿宋" w:hAnsi="仿宋" w:eastAsia="仿宋" w:cs="Times New Roman"/>
          <w:b/>
          <w:bCs/>
          <w:color w:val="auto"/>
          <w:sz w:val="44"/>
          <w:szCs w:val="44"/>
          <w:lang w:val="en-US" w:eastAsia="zh-CN"/>
        </w:rPr>
      </w:pPr>
      <w:r>
        <w:rPr>
          <w:rFonts w:hint="eastAsia" w:ascii="仿宋" w:hAnsi="仿宋" w:eastAsia="仿宋" w:cs="Times New Roman"/>
          <w:b/>
          <w:bCs/>
          <w:color w:val="auto"/>
          <w:sz w:val="44"/>
          <w:szCs w:val="44"/>
          <w:lang w:val="en-US" w:eastAsia="zh-CN"/>
        </w:rPr>
        <w:t>万基铝业二公司黛眉、蛰庐220KV站母线、刀闸支柱瓷瓶带电清洗项</w:t>
      </w:r>
      <w:r>
        <w:rPr>
          <w:rFonts w:hint="eastAsia" w:ascii="宋体" w:hAnsi="宋体" w:eastAsia="宋体" w:cs="宋体"/>
          <w:b/>
          <w:bCs/>
          <w:sz w:val="44"/>
          <w:szCs w:val="44"/>
          <w:lang w:val="en-US" w:eastAsia="zh-CN"/>
        </w:rPr>
        <w:t>目</w:t>
      </w:r>
      <w:r>
        <w:rPr>
          <w:rFonts w:hint="eastAsia" w:ascii="宋体" w:hAnsi="宋体" w:cs="宋体"/>
          <w:b/>
          <w:bCs/>
          <w:sz w:val="44"/>
          <w:szCs w:val="44"/>
          <w:lang w:val="en-US" w:eastAsia="zh-CN"/>
        </w:rPr>
        <w:t>投标报价单</w:t>
      </w:r>
    </w:p>
    <w:p w14:paraId="6744D0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23950D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49"/>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101"/>
        <w:gridCol w:w="1586"/>
        <w:gridCol w:w="500"/>
        <w:gridCol w:w="534"/>
        <w:gridCol w:w="988"/>
        <w:gridCol w:w="1092"/>
        <w:gridCol w:w="1014"/>
      </w:tblGrid>
      <w:tr w14:paraId="2ED3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768" w:type="dxa"/>
            <w:tcBorders>
              <w:bottom w:val="single" w:color="auto" w:sz="4" w:space="0"/>
            </w:tcBorders>
            <w:noWrap w:val="0"/>
            <w:vAlign w:val="center"/>
          </w:tcPr>
          <w:p w14:paraId="78E1EA0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101" w:type="dxa"/>
            <w:tcBorders>
              <w:bottom w:val="single" w:color="auto" w:sz="4" w:space="0"/>
            </w:tcBorders>
            <w:noWrap w:val="0"/>
            <w:vAlign w:val="center"/>
          </w:tcPr>
          <w:p w14:paraId="3410D31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86" w:type="dxa"/>
            <w:tcBorders>
              <w:bottom w:val="single" w:color="auto" w:sz="4" w:space="0"/>
            </w:tcBorders>
            <w:noWrap w:val="0"/>
            <w:vAlign w:val="center"/>
          </w:tcPr>
          <w:p w14:paraId="5B5CFAA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500" w:type="dxa"/>
            <w:tcBorders>
              <w:bottom w:val="single" w:color="auto" w:sz="4" w:space="0"/>
            </w:tcBorders>
            <w:noWrap w:val="0"/>
            <w:vAlign w:val="center"/>
          </w:tcPr>
          <w:p w14:paraId="52FAF27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534" w:type="dxa"/>
            <w:tcBorders>
              <w:bottom w:val="single" w:color="auto" w:sz="4" w:space="0"/>
            </w:tcBorders>
            <w:noWrap w:val="0"/>
            <w:vAlign w:val="center"/>
          </w:tcPr>
          <w:p w14:paraId="3B7A8B3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988" w:type="dxa"/>
            <w:noWrap w:val="0"/>
            <w:vAlign w:val="center"/>
          </w:tcPr>
          <w:p w14:paraId="2928666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092" w:type="dxa"/>
            <w:noWrap w:val="0"/>
            <w:vAlign w:val="center"/>
          </w:tcPr>
          <w:p w14:paraId="3DC7D39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1014" w:type="dxa"/>
            <w:noWrap w:val="0"/>
            <w:vAlign w:val="center"/>
          </w:tcPr>
          <w:p w14:paraId="2CCD26A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7915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768" w:type="dxa"/>
            <w:noWrap w:val="0"/>
            <w:vAlign w:val="center"/>
          </w:tcPr>
          <w:p w14:paraId="65FB407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3101" w:type="dxa"/>
            <w:noWrap w:val="0"/>
            <w:vAlign w:val="center"/>
          </w:tcPr>
          <w:p w14:paraId="752B6FF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Times New Roman"/>
                <w:sz w:val="28"/>
                <w:szCs w:val="28"/>
              </w:rPr>
              <w:t>万基铝业二公司黛眉、蛰庐220KV站母线、刀闸支柱瓷瓶带电清洗</w:t>
            </w:r>
            <w:r>
              <w:rPr>
                <w:rFonts w:hint="eastAsia" w:ascii="仿宋" w:hAnsi="仿宋" w:eastAsia="仿宋" w:cs="Times New Roman"/>
                <w:sz w:val="28"/>
                <w:szCs w:val="28"/>
                <w:lang w:val="en-US" w:eastAsia="zh-CN"/>
              </w:rPr>
              <w:t>项目</w:t>
            </w:r>
          </w:p>
        </w:tc>
        <w:tc>
          <w:tcPr>
            <w:tcW w:w="1586" w:type="dxa"/>
            <w:noWrap w:val="0"/>
            <w:vAlign w:val="center"/>
          </w:tcPr>
          <w:p w14:paraId="2D9E3D4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宋体" w:hAnsi="宋体" w:cs="宋体"/>
                <w:i w:val="0"/>
                <w:color w:val="000000"/>
                <w:kern w:val="0"/>
                <w:sz w:val="20"/>
                <w:szCs w:val="20"/>
                <w:u w:val="none"/>
                <w:lang w:val="en-US" w:eastAsia="zh-CN" w:bidi="ar"/>
              </w:rPr>
              <w:t>详见技术要求</w:t>
            </w:r>
          </w:p>
        </w:tc>
        <w:tc>
          <w:tcPr>
            <w:tcW w:w="500" w:type="dxa"/>
            <w:noWrap w:val="0"/>
            <w:vAlign w:val="center"/>
          </w:tcPr>
          <w:p w14:paraId="056A533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534" w:type="dxa"/>
            <w:noWrap w:val="0"/>
            <w:vAlign w:val="center"/>
          </w:tcPr>
          <w:p w14:paraId="32F3190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p>
        </w:tc>
        <w:tc>
          <w:tcPr>
            <w:tcW w:w="988" w:type="dxa"/>
            <w:noWrap w:val="0"/>
            <w:vAlign w:val="center"/>
          </w:tcPr>
          <w:p w14:paraId="497DB41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092" w:type="dxa"/>
            <w:noWrap w:val="0"/>
            <w:vAlign w:val="center"/>
          </w:tcPr>
          <w:p w14:paraId="14DB18D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014" w:type="dxa"/>
            <w:noWrap w:val="0"/>
            <w:vAlign w:val="center"/>
          </w:tcPr>
          <w:p w14:paraId="5DDD7C5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i w:val="0"/>
                <w:color w:val="000000"/>
                <w:kern w:val="0"/>
                <w:sz w:val="24"/>
                <w:szCs w:val="24"/>
                <w:u w:val="none"/>
                <w:lang w:val="en-US" w:eastAsia="zh-CN" w:bidi="ar"/>
              </w:rPr>
            </w:pPr>
          </w:p>
        </w:tc>
      </w:tr>
      <w:tr w14:paraId="7CF6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69" w:type="dxa"/>
            <w:gridSpan w:val="2"/>
            <w:noWrap w:val="0"/>
            <w:vAlign w:val="center"/>
          </w:tcPr>
          <w:p w14:paraId="363C93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14" w:type="dxa"/>
            <w:gridSpan w:val="6"/>
            <w:noWrap w:val="0"/>
            <w:vAlign w:val="center"/>
          </w:tcPr>
          <w:p w14:paraId="3D07025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73783DBA">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28"/>
          <w:szCs w:val="28"/>
          <w:lang w:val="en-US" w:eastAsia="zh-CN"/>
        </w:rPr>
      </w:pPr>
      <w:r>
        <w:rPr>
          <w:rFonts w:hint="eastAsia" w:ascii="仿宋" w:hAnsi="仿宋" w:eastAsia="仿宋" w:cs="Times New Roman"/>
          <w:b w:val="0"/>
          <w:bCs w:val="0"/>
          <w:color w:val="auto"/>
          <w:sz w:val="28"/>
          <w:szCs w:val="28"/>
          <w:lang w:val="en-US" w:eastAsia="zh-CN"/>
        </w:rPr>
        <w:t>1、交货期：合同签订生效后</w:t>
      </w:r>
      <w:r>
        <w:rPr>
          <w:rFonts w:hint="eastAsia" w:ascii="仿宋" w:hAnsi="仿宋" w:eastAsia="仿宋" w:cs="Times New Roman"/>
          <w:b w:val="0"/>
          <w:bCs w:val="0"/>
          <w:color w:val="auto"/>
          <w:sz w:val="28"/>
          <w:szCs w:val="28"/>
          <w:u w:val="single"/>
          <w:lang w:val="en-US" w:eastAsia="zh-CN"/>
        </w:rPr>
        <w:t xml:space="preserve">     </w:t>
      </w:r>
      <w:r>
        <w:rPr>
          <w:rFonts w:hint="eastAsia" w:ascii="仿宋" w:hAnsi="仿宋" w:eastAsia="仿宋" w:cs="Times New Roman"/>
          <w:b w:val="0"/>
          <w:bCs w:val="0"/>
          <w:color w:val="auto"/>
          <w:sz w:val="28"/>
          <w:szCs w:val="28"/>
          <w:lang w:val="en-US" w:eastAsia="zh-CN"/>
        </w:rPr>
        <w:t>天交货完毕并完成。</w:t>
      </w:r>
    </w:p>
    <w:p w14:paraId="773250A3">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28"/>
          <w:szCs w:val="28"/>
          <w:lang w:eastAsia="zh-CN"/>
        </w:rPr>
      </w:pPr>
      <w:r>
        <w:rPr>
          <w:rFonts w:hint="eastAsia" w:ascii="仿宋" w:hAnsi="仿宋" w:eastAsia="仿宋" w:cs="Times New Roman"/>
          <w:b w:val="0"/>
          <w:bCs w:val="0"/>
          <w:color w:val="auto"/>
          <w:sz w:val="28"/>
          <w:szCs w:val="28"/>
          <w:lang w:eastAsia="zh-CN"/>
        </w:rPr>
        <w:t>2、报价要求为总包价，一票制，税率为</w:t>
      </w:r>
      <w:r>
        <w:rPr>
          <w:rFonts w:hint="eastAsia" w:ascii="仿宋" w:hAnsi="仿宋" w:eastAsia="仿宋" w:cs="Times New Roman"/>
          <w:b w:val="0"/>
          <w:bCs w:val="0"/>
          <w:color w:val="auto"/>
          <w:sz w:val="28"/>
          <w:szCs w:val="28"/>
          <w:lang w:val="en-US" w:eastAsia="zh-CN"/>
        </w:rPr>
        <w:t>13%的增值税,</w:t>
      </w:r>
      <w:r>
        <w:rPr>
          <w:rFonts w:hint="eastAsia" w:ascii="仿宋" w:hAnsi="仿宋" w:eastAsia="仿宋" w:cs="Times New Roman"/>
          <w:b w:val="0"/>
          <w:bCs w:val="0"/>
          <w:color w:val="auto"/>
          <w:sz w:val="28"/>
          <w:szCs w:val="28"/>
          <w:lang w:eastAsia="zh-CN"/>
        </w:rPr>
        <w:t>报</w:t>
      </w:r>
      <w:r>
        <w:rPr>
          <w:rFonts w:hint="eastAsia" w:ascii="仿宋" w:hAnsi="仿宋" w:eastAsia="仿宋" w:cs="Times New Roman"/>
          <w:b w:val="0"/>
          <w:bCs w:val="0"/>
          <w:color w:val="auto"/>
          <w:sz w:val="28"/>
          <w:szCs w:val="28"/>
          <w:lang w:val="en-US" w:eastAsia="zh-CN"/>
        </w:rPr>
        <w:t>价应含项目所包含的所有费用，即</w:t>
      </w:r>
      <w:r>
        <w:rPr>
          <w:rFonts w:hint="eastAsia" w:ascii="仿宋" w:hAnsi="仿宋" w:eastAsia="仿宋" w:cs="Times New Roman"/>
          <w:b w:val="0"/>
          <w:bCs w:val="0"/>
          <w:color w:val="auto"/>
          <w:sz w:val="28"/>
          <w:szCs w:val="28"/>
          <w:lang w:eastAsia="zh-CN"/>
        </w:rPr>
        <w:t>设备费</w:t>
      </w:r>
      <w:r>
        <w:rPr>
          <w:rFonts w:hint="eastAsia" w:ascii="仿宋" w:hAnsi="仿宋" w:eastAsia="仿宋" w:cs="Times New Roman"/>
          <w:b w:val="0"/>
          <w:bCs w:val="0"/>
          <w:color w:val="auto"/>
          <w:sz w:val="28"/>
          <w:szCs w:val="28"/>
          <w:lang w:val="en-US" w:eastAsia="zh-CN"/>
        </w:rPr>
        <w:t>(含安装辅材)</w:t>
      </w:r>
      <w:r>
        <w:rPr>
          <w:rFonts w:hint="eastAsia" w:ascii="仿宋" w:hAnsi="仿宋" w:eastAsia="仿宋" w:cs="Times New Roman"/>
          <w:b w:val="0"/>
          <w:bCs w:val="0"/>
          <w:color w:val="auto"/>
          <w:sz w:val="28"/>
          <w:szCs w:val="28"/>
          <w:lang w:eastAsia="zh-CN"/>
        </w:rPr>
        <w:t>、设备运杂费</w:t>
      </w:r>
      <w:r>
        <w:rPr>
          <w:rFonts w:hint="eastAsia" w:ascii="仿宋" w:hAnsi="仿宋" w:eastAsia="仿宋" w:cs="Times New Roman"/>
          <w:b w:val="0"/>
          <w:bCs w:val="0"/>
          <w:color w:val="auto"/>
          <w:sz w:val="28"/>
          <w:szCs w:val="28"/>
          <w:lang w:val="en-US" w:eastAsia="zh-CN"/>
        </w:rPr>
        <w:t>(含装车费、卸车费、到货后的保管费)</w:t>
      </w:r>
      <w:r>
        <w:rPr>
          <w:rFonts w:hint="eastAsia" w:ascii="仿宋" w:hAnsi="仿宋" w:eastAsia="仿宋" w:cs="Times New Roman"/>
          <w:b w:val="0"/>
          <w:bCs w:val="0"/>
          <w:color w:val="auto"/>
          <w:sz w:val="28"/>
          <w:szCs w:val="28"/>
          <w:lang w:eastAsia="zh-CN"/>
        </w:rPr>
        <w:t xml:space="preserve">、安装费、调试费、售后技术服务等一切费用。    </w:t>
      </w:r>
    </w:p>
    <w:p w14:paraId="39ECB6D9">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28"/>
          <w:szCs w:val="28"/>
          <w:lang w:eastAsia="zh-CN"/>
        </w:rPr>
      </w:pPr>
      <w:r>
        <w:rPr>
          <w:rFonts w:hint="eastAsia" w:ascii="仿宋" w:hAnsi="仿宋" w:eastAsia="仿宋" w:cs="Times New Roman"/>
          <w:b w:val="0"/>
          <w:bCs w:val="0"/>
          <w:color w:val="auto"/>
          <w:sz w:val="28"/>
          <w:szCs w:val="28"/>
          <w:lang w:val="en-US" w:eastAsia="zh-CN"/>
        </w:rPr>
        <w:t>3、</w:t>
      </w:r>
      <w:r>
        <w:rPr>
          <w:rFonts w:hint="eastAsia" w:ascii="仿宋" w:hAnsi="仿宋" w:eastAsia="仿宋" w:cs="Times New Roman"/>
          <w:b w:val="0"/>
          <w:bCs w:val="0"/>
          <w:color w:val="auto"/>
          <w:sz w:val="28"/>
          <w:szCs w:val="28"/>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18F8E1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Times New Roman"/>
          <w:b w:val="0"/>
          <w:bCs w:val="0"/>
          <w:color w:val="auto"/>
          <w:sz w:val="28"/>
          <w:szCs w:val="28"/>
          <w:lang w:val="en-US" w:eastAsia="zh-CN"/>
        </w:rPr>
        <w:t>4</w:t>
      </w:r>
      <w:r>
        <w:rPr>
          <w:rFonts w:hint="eastAsia" w:ascii="仿宋" w:hAnsi="仿宋" w:eastAsia="仿宋" w:cs="Times New Roman"/>
          <w:b w:val="0"/>
          <w:bCs w:val="0"/>
          <w:color w:val="auto"/>
          <w:sz w:val="28"/>
          <w:szCs w:val="28"/>
          <w:lang w:eastAsia="zh-CN"/>
        </w:rPr>
        <w:t>、付款方式</w:t>
      </w:r>
      <w:r>
        <w:rPr>
          <w:rFonts w:hint="eastAsia" w:ascii="仿宋" w:hAnsi="仿宋" w:eastAsia="仿宋" w:cs="Times New Roman"/>
          <w:b w:val="0"/>
          <w:bCs w:val="0"/>
          <w:color w:val="auto"/>
          <w:sz w:val="28"/>
          <w:szCs w:val="28"/>
          <w:lang w:val="en-US" w:eastAsia="zh-CN"/>
        </w:rPr>
        <w:t>(银行承兑)</w:t>
      </w:r>
      <w:r>
        <w:rPr>
          <w:rFonts w:hint="eastAsia" w:ascii="仿宋" w:hAnsi="仿宋" w:eastAsia="仿宋" w:cs="Times New Roman"/>
          <w:b w:val="0"/>
          <w:bCs w:val="0"/>
          <w:color w:val="auto"/>
          <w:sz w:val="28"/>
          <w:szCs w:val="28"/>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28"/>
          <w:szCs w:val="28"/>
          <w:lang w:val="en-US" w:eastAsia="zh-CN"/>
        </w:rPr>
        <w:t>质保期满没有任何质量问题时付清。</w:t>
      </w:r>
      <w:r>
        <w:rPr>
          <w:rFonts w:hint="eastAsia" w:ascii="仿宋" w:hAnsi="仿宋" w:eastAsia="仿宋" w:cs="Times New Roman"/>
          <w:b w:val="0"/>
          <w:bCs w:val="0"/>
          <w:color w:val="auto"/>
          <w:sz w:val="28"/>
          <w:szCs w:val="28"/>
          <w:lang w:eastAsia="zh-CN"/>
        </w:rPr>
        <w:t>质保期自调试验收合格之日起12个月，质保期内出现任何非</w:t>
      </w:r>
      <w:r>
        <w:rPr>
          <w:rFonts w:hint="eastAsia" w:ascii="仿宋" w:hAnsi="仿宋" w:eastAsia="仿宋" w:cs="Times New Roman"/>
          <w:b w:val="0"/>
          <w:bCs w:val="0"/>
          <w:color w:val="auto"/>
          <w:sz w:val="28"/>
          <w:szCs w:val="28"/>
          <w:lang w:val="en-US" w:eastAsia="zh-CN"/>
        </w:rPr>
        <w:t>业主</w:t>
      </w:r>
      <w:r>
        <w:rPr>
          <w:rFonts w:hint="eastAsia" w:ascii="仿宋" w:hAnsi="仿宋" w:eastAsia="仿宋" w:cs="Times New Roman"/>
          <w:b w:val="0"/>
          <w:bCs w:val="0"/>
          <w:color w:val="auto"/>
          <w:sz w:val="28"/>
          <w:szCs w:val="28"/>
          <w:lang w:eastAsia="zh-CN"/>
        </w:rPr>
        <w:t>方原因造成的质量问题，均由</w:t>
      </w:r>
      <w:r>
        <w:rPr>
          <w:rFonts w:hint="eastAsia" w:ascii="仿宋" w:hAnsi="仿宋" w:eastAsia="仿宋" w:cs="Times New Roman"/>
          <w:b w:val="0"/>
          <w:bCs w:val="0"/>
          <w:color w:val="auto"/>
          <w:sz w:val="28"/>
          <w:szCs w:val="28"/>
          <w:lang w:val="en-US" w:eastAsia="zh-CN"/>
        </w:rPr>
        <w:t>中标方</w:t>
      </w:r>
      <w:r>
        <w:rPr>
          <w:rFonts w:hint="eastAsia" w:ascii="仿宋" w:hAnsi="仿宋" w:eastAsia="仿宋" w:cs="Times New Roman"/>
          <w:b w:val="0"/>
          <w:bCs w:val="0"/>
          <w:color w:val="auto"/>
          <w:sz w:val="28"/>
          <w:szCs w:val="28"/>
          <w:lang w:eastAsia="zh-CN"/>
        </w:rPr>
        <w:t>免费修复或处理并达到双方签订的技术协议的标准。</w:t>
      </w:r>
    </w:p>
    <w:p w14:paraId="686422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760" w:firstLineChars="17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340253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                              报价人：（签字）：             </w:t>
      </w:r>
    </w:p>
    <w:p w14:paraId="4C3E07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 w:hAnsi="仿宋" w:eastAsia="仿宋"/>
          <w:b/>
          <w:bCs/>
          <w:color w:val="auto"/>
          <w:sz w:val="28"/>
          <w:szCs w:val="28"/>
          <w:lang w:eastAsia="zh-CN"/>
        </w:rPr>
      </w:pPr>
      <w:r>
        <w:rPr>
          <w:rFonts w:hint="eastAsia" w:ascii="仿宋" w:hAnsi="仿宋" w:eastAsia="仿宋"/>
          <w:b w:val="0"/>
          <w:bCs w:val="0"/>
          <w:color w:val="auto"/>
          <w:sz w:val="28"/>
          <w:szCs w:val="28"/>
        </w:rPr>
        <w:t xml:space="preserve">                           </w:t>
      </w:r>
      <w:r>
        <w:rPr>
          <w:rFonts w:hint="eastAsia" w:ascii="仿宋" w:hAnsi="仿宋" w:eastAsia="仿宋"/>
          <w:b w:val="0"/>
          <w:bCs w:val="0"/>
          <w:color w:val="000000" w:themeColor="text1"/>
          <w:sz w:val="28"/>
          <w:szCs w:val="28"/>
          <w14:textFill>
            <w14:solidFill>
              <w14:schemeClr w14:val="tx1"/>
            </w14:solidFill>
          </w14:textFill>
        </w:rPr>
        <w:t xml:space="preserve">   报价时间：</w:t>
      </w:r>
      <w:r>
        <w:rPr>
          <w:rFonts w:hint="eastAsia" w:ascii="仿宋" w:hAnsi="仿宋" w:eastAsia="仿宋"/>
          <w:b w:val="0"/>
          <w:bCs w:val="0"/>
          <w:color w:val="000000" w:themeColor="text1"/>
          <w:sz w:val="28"/>
          <w:szCs w:val="28"/>
          <w:lang w:val="en-US" w:eastAsia="zh-CN"/>
          <w14:textFill>
            <w14:solidFill>
              <w14:schemeClr w14:val="tx1"/>
            </w14:solidFill>
          </w14:textFill>
        </w:rPr>
        <w:t>2026</w:t>
      </w:r>
      <w:r>
        <w:rPr>
          <w:rFonts w:hint="eastAsia" w:ascii="仿宋" w:hAnsi="仿宋" w:eastAsia="仿宋"/>
          <w:b w:val="0"/>
          <w:bCs w:val="0"/>
          <w:color w:val="000000" w:themeColor="text1"/>
          <w:sz w:val="28"/>
          <w:szCs w:val="28"/>
          <w14:textFill>
            <w14:solidFill>
              <w14:schemeClr w14:val="tx1"/>
            </w14:solidFill>
          </w14:textFill>
        </w:rPr>
        <w:t>年</w:t>
      </w:r>
      <w:r>
        <w:rPr>
          <w:rFonts w:hint="eastAsia" w:ascii="仿宋" w:hAnsi="仿宋" w:eastAsia="仿宋"/>
          <w:b w:val="0"/>
          <w:bCs w:val="0"/>
          <w:color w:val="000000" w:themeColor="text1"/>
          <w:sz w:val="28"/>
          <w:szCs w:val="28"/>
          <w:lang w:val="en-US" w:eastAsia="zh-CN"/>
          <w14:textFill>
            <w14:solidFill>
              <w14:schemeClr w14:val="tx1"/>
            </w14:solidFill>
          </w14:textFill>
        </w:rPr>
        <w:t>2</w:t>
      </w:r>
      <w:r>
        <w:rPr>
          <w:rFonts w:hint="eastAsia" w:ascii="仿宋" w:hAnsi="仿宋" w:eastAsia="仿宋"/>
          <w:b w:val="0"/>
          <w:bCs w:val="0"/>
          <w:color w:val="000000" w:themeColor="text1"/>
          <w:sz w:val="28"/>
          <w:szCs w:val="28"/>
          <w14:textFill>
            <w14:solidFill>
              <w14:schemeClr w14:val="tx1"/>
            </w14:solidFill>
          </w14:textFill>
        </w:rPr>
        <w:t>月</w:t>
      </w:r>
      <w:r>
        <w:rPr>
          <w:rFonts w:hint="eastAsia" w:ascii="仿宋" w:hAnsi="仿宋" w:eastAsia="仿宋"/>
          <w:b w:val="0"/>
          <w:bCs w:val="0"/>
          <w:color w:val="000000" w:themeColor="text1"/>
          <w:sz w:val="28"/>
          <w:szCs w:val="28"/>
          <w:lang w:val="en-US" w:eastAsia="zh-CN"/>
          <w14:textFill>
            <w14:solidFill>
              <w14:schemeClr w14:val="tx1"/>
            </w14:solidFill>
          </w14:textFill>
        </w:rPr>
        <w:t>12</w:t>
      </w:r>
      <w:r>
        <w:rPr>
          <w:rFonts w:hint="eastAsia" w:ascii="仿宋" w:hAnsi="仿宋" w:eastAsia="仿宋"/>
          <w:b w:val="0"/>
          <w:bCs w:val="0"/>
          <w:color w:val="000000" w:themeColor="text1"/>
          <w:sz w:val="28"/>
          <w:szCs w:val="28"/>
          <w14:textFill>
            <w14:solidFill>
              <w14:schemeClr w14:val="tx1"/>
            </w14:solidFill>
          </w14:textFill>
        </w:rPr>
        <w:t>日</w:t>
      </w:r>
    </w:p>
    <w:p w14:paraId="55A917CD">
      <w:pPr>
        <w:spacing w:line="360" w:lineRule="auto"/>
      </w:pPr>
    </w:p>
    <w:p w14:paraId="6F7C1A7B">
      <w:pPr>
        <w:spacing w:line="360" w:lineRule="auto"/>
      </w:pPr>
    </w:p>
    <w:p w14:paraId="2C990156">
      <w:pPr>
        <w:spacing w:line="360" w:lineRule="auto"/>
      </w:pPr>
    </w:p>
    <w:p w14:paraId="7AEF707C">
      <w:pPr>
        <w:spacing w:line="360" w:lineRule="auto"/>
      </w:pPr>
    </w:p>
    <w:p w14:paraId="7781BE1F">
      <w:pPr>
        <w:spacing w:line="276" w:lineRule="auto"/>
        <w:rPr>
          <w:rFonts w:ascii="仿宋" w:hAnsi="仿宋" w:eastAsia="仿宋"/>
          <w:bCs/>
          <w:sz w:val="36"/>
          <w:szCs w:val="36"/>
        </w:rPr>
      </w:pPr>
    </w:p>
    <w:p w14:paraId="4DACD7FC">
      <w:pPr>
        <w:jc w:val="center"/>
        <w:rPr>
          <w:rFonts w:hint="eastAsia" w:ascii="仿宋" w:hAnsi="仿宋" w:eastAsia="仿宋" w:cs="宋体"/>
          <w:b/>
          <w:bCs/>
          <w:sz w:val="44"/>
          <w:szCs w:val="44"/>
        </w:rPr>
      </w:pPr>
      <w:bookmarkStart w:id="3" w:name="_Hlk191028368"/>
    </w:p>
    <w:p w14:paraId="610B9DC5">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15B0737F">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2557E638">
      <w:pPr>
        <w:ind w:firstLine="2891" w:firstLineChars="400"/>
        <w:jc w:val="both"/>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39F43EDE">
      <w:pPr>
        <w:spacing w:line="560" w:lineRule="exact"/>
        <w:ind w:firstLine="2720" w:firstLineChars="850"/>
        <w:rPr>
          <w:rFonts w:ascii="仿宋_GB2312" w:hAnsi="仿宋" w:eastAsia="仿宋_GB2312" w:cs="宋体"/>
          <w:color w:val="000000"/>
          <w:sz w:val="32"/>
          <w:szCs w:val="32"/>
        </w:rPr>
      </w:pPr>
      <w:r>
        <w:rPr>
          <w:rFonts w:hint="eastAsia" w:ascii="仿宋_GB2312" w:hAnsi="仿宋" w:eastAsia="仿宋_GB2312"/>
          <w:color w:val="000000"/>
          <w:sz w:val="32"/>
          <w:szCs w:val="32"/>
        </w:rPr>
        <w:t>合同编号：WJ-CG(202</w:t>
      </w:r>
      <w:r>
        <w:rPr>
          <w:rFonts w:ascii="仿宋_GB2312" w:hAnsi="仿宋" w:eastAsia="仿宋_GB2312"/>
          <w:color w:val="000000"/>
          <w:sz w:val="32"/>
          <w:szCs w:val="32"/>
        </w:rPr>
        <w:t>4</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6A1C9068">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64DCC3B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044E2153">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w:t>
      </w:r>
      <w:r>
        <w:rPr>
          <w:rFonts w:hint="eastAsia" w:ascii="仿宋_GB2312" w:hAnsi="仿宋" w:eastAsia="仿宋_GB2312" w:cs="宋体"/>
          <w:color w:val="000000"/>
          <w:sz w:val="32"/>
          <w:szCs w:val="32"/>
          <w:lang w:val="en-US" w:eastAsia="zh-CN"/>
        </w:rPr>
        <w:t>6</w:t>
      </w:r>
      <w:r>
        <w:rPr>
          <w:rFonts w:hint="eastAsia" w:ascii="仿宋_GB2312" w:hAnsi="仿宋" w:eastAsia="仿宋_GB2312" w:cs="宋体"/>
          <w:color w:val="000000"/>
          <w:sz w:val="32"/>
          <w:szCs w:val="32"/>
        </w:rPr>
        <w:t>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46123B3">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6193FDCD">
      <w:pPr>
        <w:tabs>
          <w:tab w:val="left" w:pos="8280"/>
        </w:tabs>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57C7F10">
      <w:pPr>
        <w:snapToGrid w:val="0"/>
        <w:spacing w:line="5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14233745">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260C1D39">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39C9CE4D">
      <w:pPr>
        <w:snapToGrid w:val="0"/>
        <w:spacing w:line="50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3、“大修”指乙方按合同要求，须向甲方提供的大修服务。</w:t>
      </w:r>
    </w:p>
    <w:p w14:paraId="0DFC3B77">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4、“服务”指合同规定乙方须承担的大修、技术协助、培训以及其它类似的售后服务义务。</w:t>
      </w:r>
    </w:p>
    <w:p w14:paraId="2081EF64">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5、“现场”指将要进行维修保养的设备所在地点，即：河南万基铝业一公司辅助车间现场。</w:t>
      </w:r>
    </w:p>
    <w:p w14:paraId="33C99AC8">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5843C11F">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3A54B3A1">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5E7BFA82">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554630F5">
      <w:pPr>
        <w:snapToGrid w:val="0"/>
        <w:spacing w:line="50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00D0F7C8">
      <w:pPr>
        <w:snapToGrid w:val="0"/>
        <w:spacing w:line="600" w:lineRule="exact"/>
        <w:jc w:val="center"/>
        <w:rPr>
          <w:rFonts w:ascii="仿宋_GB2312" w:hAnsi="宋体" w:eastAsia="仿宋_GB2312"/>
          <w:b/>
          <w:color w:val="000000"/>
          <w:sz w:val="28"/>
          <w:szCs w:val="28"/>
        </w:rPr>
      </w:pPr>
    </w:p>
    <w:p w14:paraId="6BBE5FC9">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016DA1B4">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48"/>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403D7050">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65E122D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0901C77B">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244E7BEC">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71F4D61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8C6038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3F821D7F">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7DB2679A">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000C93A6">
        <w:tblPrEx>
          <w:tblCellMar>
            <w:top w:w="0" w:type="dxa"/>
            <w:left w:w="0" w:type="dxa"/>
            <w:bottom w:w="0" w:type="dxa"/>
            <w:right w:w="0" w:type="dxa"/>
          </w:tblCellMar>
        </w:tblPrEx>
        <w:trPr>
          <w:trHeight w:val="752" w:hRule="atLeast"/>
        </w:trPr>
        <w:tc>
          <w:tcPr>
            <w:tcW w:w="709" w:type="dxa"/>
            <w:tcBorders>
              <w:top w:val="single" w:color="auto" w:sz="4" w:space="0"/>
              <w:left w:val="single" w:color="auto" w:sz="4" w:space="0"/>
              <w:bottom w:val="single" w:color="auto" w:sz="4" w:space="0"/>
              <w:right w:val="single" w:color="auto" w:sz="4" w:space="0"/>
            </w:tcBorders>
            <w:vAlign w:val="center"/>
          </w:tcPr>
          <w:p w14:paraId="100A8029">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7DE3693A">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1848C917">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详见技术协议</w:t>
            </w:r>
          </w:p>
        </w:tc>
        <w:tc>
          <w:tcPr>
            <w:tcW w:w="709" w:type="dxa"/>
            <w:tcBorders>
              <w:top w:val="single" w:color="auto" w:sz="4" w:space="0"/>
              <w:left w:val="nil"/>
              <w:bottom w:val="single" w:color="auto" w:sz="4" w:space="0"/>
              <w:right w:val="single" w:color="auto" w:sz="4" w:space="0"/>
            </w:tcBorders>
            <w:vAlign w:val="center"/>
          </w:tcPr>
          <w:p w14:paraId="3B5723F0">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0A8AF4">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4481612C">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3279A71B">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0B5738D7">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7D88FCCD">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3BB8DF51">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2C2C54AB">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E5BECEF">
      <w:pPr>
        <w:snapToGrid w:val="0"/>
        <w:spacing w:line="50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2、本合同价格包括合同大修费、协议包含的备件、专用工具、设计费、技术资料费、技术服务费、拆除费、安装费、调试费、培训费、质保期内的维护保养费、税费及与本合同有关的所有费用。</w:t>
      </w:r>
    </w:p>
    <w:p w14:paraId="679D63BD">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w:t>
      </w:r>
      <w:r>
        <w:rPr>
          <w:rFonts w:hint="eastAsia" w:ascii="仿宋_GB2312" w:hAnsi="仿宋" w:eastAsia="仿宋_GB2312"/>
          <w:bCs/>
          <w:color w:val="000000"/>
          <w:sz w:val="28"/>
          <w:szCs w:val="28"/>
          <w:lang w:val="en-US" w:eastAsia="zh-CN"/>
        </w:rPr>
        <w:t>6</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w:t>
      </w:r>
      <w:r>
        <w:rPr>
          <w:rFonts w:hint="eastAsia" w:ascii="仿宋_GB2312" w:hAnsi="仿宋" w:eastAsia="仿宋_GB2312"/>
          <w:bCs/>
          <w:color w:val="000000"/>
          <w:sz w:val="28"/>
          <w:szCs w:val="28"/>
          <w:lang w:val="en-US" w:eastAsia="zh-CN"/>
        </w:rPr>
        <w:t>7</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1C083E7A">
      <w:pPr>
        <w:tabs>
          <w:tab w:val="left" w:pos="540"/>
        </w:tabs>
        <w:snapToGrid w:val="0"/>
        <w:spacing w:line="500" w:lineRule="exact"/>
        <w:ind w:firstLine="2797"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73A80F1A">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1、合同生效后，合同总价的</w:t>
      </w:r>
      <w:r>
        <w:rPr>
          <w:rFonts w:ascii="仿宋" w:hAnsi="仿宋" w:eastAsia="仿宋" w:cs="宋体"/>
          <w:sz w:val="28"/>
          <w:szCs w:val="28"/>
        </w:rPr>
        <w:t>*</w:t>
      </w:r>
      <w:r>
        <w:rPr>
          <w:rFonts w:hint="eastAsia" w:ascii="仿宋" w:hAnsi="仿宋" w:eastAsia="仿宋" w:cs="宋体"/>
          <w:sz w:val="28"/>
          <w:szCs w:val="28"/>
        </w:rPr>
        <w:t>0%（即：*****元）在达到下列条件且完整无误后，由甲方支付乙方</w:t>
      </w:r>
    </w:p>
    <w:p w14:paraId="11584DB6">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⑴各项技术资料、检验合格证等证件全部移交给甲方。</w:t>
      </w:r>
    </w:p>
    <w:p w14:paraId="03A9FCF0">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⑵乙方向甲方开具合同全额税率为13%的增值税发票（若出现税务部门不认可的发票，一切责任由乙方承担），和合同总价</w:t>
      </w:r>
      <w:r>
        <w:rPr>
          <w:rFonts w:ascii="仿宋" w:hAnsi="仿宋" w:eastAsia="仿宋" w:cs="宋体"/>
          <w:sz w:val="28"/>
          <w:szCs w:val="28"/>
        </w:rPr>
        <w:t>*</w:t>
      </w:r>
      <w:r>
        <w:rPr>
          <w:rFonts w:hint="eastAsia" w:ascii="仿宋" w:hAnsi="仿宋" w:eastAsia="仿宋" w:cs="宋体"/>
          <w:sz w:val="28"/>
          <w:szCs w:val="28"/>
        </w:rPr>
        <w:t>0%的财务收据（即：*元）。</w:t>
      </w:r>
    </w:p>
    <w:p w14:paraId="2B59310C">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⑶货物安装调试结束，运行正常满*个月，达到技术协议要求标准，经甲方验收合格，由甲方出具的设备到货验收单和运行合格报告。</w:t>
      </w:r>
    </w:p>
    <w:p w14:paraId="17BB5322">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2、合同货物总价的10%（￥：***.00元）即质保金在具备下列所有条件后甲方向乙方支付：</w:t>
      </w:r>
    </w:p>
    <w:p w14:paraId="0870F48E">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①从甲方出具验收合格报告之日起稳定运行满**个月。</w:t>
      </w:r>
    </w:p>
    <w:p w14:paraId="70629DB6">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②货物运行状况和性能指标达到甲乙双方签定的技术协议的要求，由双方验收人员签订货物的最终验收报告。</w:t>
      </w:r>
    </w:p>
    <w:p w14:paraId="12493CD1">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③乙方向甲方开具合同总价10％的财务收据。</w:t>
      </w:r>
    </w:p>
    <w:p w14:paraId="196571C1">
      <w:pPr>
        <w:snapToGrid w:val="0"/>
        <w:spacing w:line="60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63C9B3C8">
      <w:pPr>
        <w:snapToGrid w:val="0"/>
        <w:spacing w:line="50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4C02E21D">
      <w:pPr>
        <w:snapToGrid w:val="0"/>
        <w:spacing w:line="50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2、在大修过程中甲方应积极配合并提供一切有利于工程进度的方便。</w:t>
      </w:r>
    </w:p>
    <w:p w14:paraId="25A93FF0">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6906A603">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3F1BBA66">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CAB7D1">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6CFAA1D1">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661EC769">
      <w:pPr>
        <w:snapToGrid w:val="0"/>
        <w:spacing w:line="52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45D4E3FB">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133AF00C">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5717CA5C">
      <w:pPr>
        <w:snapToGrid w:val="0"/>
        <w:spacing w:line="52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46BB08A2">
      <w:pPr>
        <w:snapToGrid w:val="0"/>
        <w:spacing w:line="52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10470732">
      <w:pPr>
        <w:snapToGrid w:val="0"/>
        <w:spacing w:line="520" w:lineRule="exact"/>
        <w:rPr>
          <w:rFonts w:ascii="仿宋_GB2312" w:hAnsi="宋体" w:eastAsia="仿宋_GB2312"/>
          <w:sz w:val="28"/>
          <w:szCs w:val="28"/>
        </w:rPr>
      </w:pPr>
    </w:p>
    <w:p w14:paraId="0FEBC290">
      <w:pPr>
        <w:tabs>
          <w:tab w:val="left" w:pos="540"/>
        </w:tabs>
        <w:snapToGrid w:val="0"/>
        <w:spacing w:line="50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6293C708">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5A476B00">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00E0CAD3">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AD1C2BD">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6C28AE71">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6FB90BED">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290B6C13">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2、若乙方延迟大修对买方造成严重影响，或因乙方的延迟导致甲方不需乙方大修，买方有权视具体情况解除部分或全部合同，卖方应向买方支付合同总金额10%的延迟大修违约金，并赔偿由此给甲方造成的损失。</w:t>
      </w:r>
    </w:p>
    <w:p w14:paraId="363DDAD0">
      <w:pPr>
        <w:snapToGrid w:val="0"/>
        <w:spacing w:line="520" w:lineRule="exact"/>
        <w:ind w:left="-2" w:leftChars="-1" w:firstLine="560" w:firstLineChars="200"/>
        <w:rPr>
          <w:rFonts w:ascii="仿宋_GB2312" w:hAnsi="宋体" w:eastAsia="仿宋_GB2312"/>
          <w:bCs/>
          <w:sz w:val="28"/>
          <w:szCs w:val="28"/>
        </w:rPr>
      </w:pPr>
    </w:p>
    <w:p w14:paraId="7E002318">
      <w:pPr>
        <w:tabs>
          <w:tab w:val="left" w:pos="540"/>
        </w:tabs>
        <w:snapToGrid w:val="0"/>
        <w:spacing w:line="50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664F3F23">
      <w:pPr>
        <w:snapToGrid w:val="0"/>
        <w:spacing w:line="52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0935FF74">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795C18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472E67AE">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5A4C5FFE">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3F0B6EB0">
      <w:pPr>
        <w:snapToGrid w:val="0"/>
        <w:spacing w:line="50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4A2207E">
      <w:pPr>
        <w:snapToGrid w:val="0"/>
        <w:spacing w:line="52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AC55159">
      <w:pPr>
        <w:snapToGrid w:val="0"/>
        <w:spacing w:line="6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ECE996E">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26E0B920">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162AC1E4">
      <w:pPr>
        <w:snapToGrid w:val="0"/>
        <w:spacing w:line="600" w:lineRule="exact"/>
        <w:rPr>
          <w:rFonts w:ascii="仿宋_GB2312" w:hAnsi="宋体" w:eastAsia="仿宋_GB2312"/>
          <w:b/>
          <w:color w:val="000000"/>
          <w:sz w:val="28"/>
          <w:szCs w:val="28"/>
        </w:rPr>
      </w:pPr>
    </w:p>
    <w:p w14:paraId="015D0353">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6855432B">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29FEB56B">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B82A549">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4E0BAC13">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30D5247A">
      <w:pPr>
        <w:snapToGrid w:val="0"/>
        <w:spacing w:line="50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7BE53269">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p>
    <w:p w14:paraId="22CBDB09">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019EA989">
      <w:pPr>
        <w:snapToGrid w:val="0"/>
        <w:spacing w:line="50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EDAA843">
      <w:pPr>
        <w:snapToGrid w:val="0"/>
        <w:spacing w:line="50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6575F4B8">
      <w:pPr>
        <w:snapToGrid w:val="0"/>
        <w:spacing w:line="500" w:lineRule="exact"/>
        <w:ind w:firstLine="420" w:firstLineChars="150"/>
        <w:rPr>
          <w:rFonts w:ascii="仿宋_GB2312" w:hAnsi="仿宋" w:eastAsia="仿宋_GB2312"/>
          <w:b/>
          <w:sz w:val="28"/>
          <w:szCs w:val="28"/>
        </w:rPr>
      </w:pPr>
      <w:r>
        <w:rPr>
          <w:rFonts w:hint="eastAsia" w:ascii="仿宋_GB2312" w:hAnsi="仿宋" w:eastAsia="仿宋_GB2312"/>
          <w:bCs/>
          <w:color w:val="000000"/>
          <w:sz w:val="28"/>
          <w:szCs w:val="28"/>
        </w:rPr>
        <w:t xml:space="preserve">7、未尽事宜，双方可签订补充协议。 </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32D0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793A2F1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482DE6B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23F9C8E3">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409C795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DE7E66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547E0708">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01E0980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2035CB8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4ACE5C6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9BBC224">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6313E06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0C94BCE4">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411F38C4">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5D18B0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030DDC61">
      <w:pPr>
        <w:spacing w:line="520" w:lineRule="exact"/>
        <w:rPr>
          <w:rFonts w:ascii="仿宋" w:hAnsi="仿宋" w:eastAsia="仿宋"/>
          <w:sz w:val="28"/>
          <w:szCs w:val="28"/>
        </w:rPr>
      </w:pPr>
    </w:p>
    <w:bookmarkEnd w:id="3"/>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差异回复：（投标人若对招标要求有异议，可将差异填写在如下表格中，如无差异直接在报价中签字确认）</w:t>
      </w:r>
    </w:p>
    <w:tbl>
      <w:tblPr>
        <w:tblStyle w:val="4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6D5A0C7C">
      <w:pPr>
        <w:spacing w:line="460" w:lineRule="exact"/>
        <w:rPr>
          <w:rFonts w:ascii="仿宋" w:hAnsi="仿宋" w:eastAsia="仿宋"/>
          <w:sz w:val="28"/>
          <w:szCs w:val="28"/>
        </w:rPr>
      </w:pPr>
    </w:p>
    <w:p w14:paraId="7B044AD5">
      <w:pPr>
        <w:spacing w:line="460" w:lineRule="exact"/>
        <w:rPr>
          <w:rFonts w:ascii="仿宋" w:hAnsi="仿宋" w:eastAsia="仿宋"/>
          <w:sz w:val="28"/>
          <w:szCs w:val="28"/>
        </w:rPr>
      </w:pPr>
    </w:p>
    <w:p w14:paraId="050FCCD4">
      <w:pPr>
        <w:spacing w:line="460" w:lineRule="exact"/>
        <w:rPr>
          <w:rFonts w:hint="eastAsia" w:ascii="仿宋_GB2312" w:eastAsia="仿宋_GB2312"/>
          <w:b/>
          <w:color w:val="000000"/>
          <w:sz w:val="44"/>
          <w:szCs w:val="44"/>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技术规范（见招标文件附件）</w:t>
      </w:r>
    </w:p>
    <w:p w14:paraId="4D691FA0">
      <w:pPr>
        <w:spacing w:line="360" w:lineRule="auto"/>
        <w:jc w:val="center"/>
        <w:rPr>
          <w:rFonts w:hint="eastAsia" w:ascii="仿宋_GB2312" w:eastAsia="仿宋_GB2312"/>
          <w:b/>
          <w:color w:val="000000"/>
          <w:sz w:val="44"/>
          <w:szCs w:val="44"/>
        </w:rPr>
      </w:pPr>
    </w:p>
    <w:p w14:paraId="1350E96D">
      <w:pPr>
        <w:spacing w:line="480" w:lineRule="auto"/>
        <w:ind w:firstLine="157" w:firstLineChars="49"/>
        <w:jc w:val="center"/>
        <w:rPr>
          <w:rFonts w:hint="eastAsia" w:ascii="仿宋" w:hAnsi="仿宋" w:eastAsia="仿宋" w:cs="仿宋"/>
          <w:b/>
          <w:bCs/>
          <w:sz w:val="32"/>
          <w:szCs w:val="32"/>
        </w:rPr>
      </w:pPr>
    </w:p>
    <w:p w14:paraId="103B2D44">
      <w:pPr>
        <w:spacing w:line="480" w:lineRule="auto"/>
        <w:ind w:firstLine="157" w:firstLineChars="49"/>
        <w:jc w:val="center"/>
        <w:rPr>
          <w:rFonts w:hint="eastAsia" w:ascii="仿宋" w:hAnsi="仿宋" w:eastAsia="仿宋" w:cs="仿宋"/>
          <w:b/>
          <w:bCs/>
          <w:sz w:val="32"/>
          <w:szCs w:val="32"/>
        </w:rPr>
      </w:pPr>
    </w:p>
    <w:p w14:paraId="407D421F">
      <w:pPr>
        <w:spacing w:line="480" w:lineRule="auto"/>
        <w:ind w:firstLine="157" w:firstLineChars="49"/>
        <w:jc w:val="center"/>
        <w:rPr>
          <w:rFonts w:hint="eastAsia" w:ascii="仿宋" w:hAnsi="仿宋" w:eastAsia="仿宋" w:cs="仿宋"/>
          <w:b/>
          <w:bCs/>
          <w:sz w:val="32"/>
          <w:szCs w:val="32"/>
        </w:rPr>
      </w:pPr>
    </w:p>
    <w:p w14:paraId="04BB093F">
      <w:pPr>
        <w:spacing w:line="480" w:lineRule="auto"/>
        <w:ind w:firstLine="157" w:firstLineChars="49"/>
        <w:jc w:val="center"/>
        <w:rPr>
          <w:rFonts w:hint="eastAsia" w:ascii="仿宋" w:hAnsi="仿宋" w:eastAsia="仿宋" w:cs="仿宋"/>
          <w:b/>
          <w:bCs/>
          <w:sz w:val="32"/>
          <w:szCs w:val="32"/>
        </w:rPr>
      </w:pPr>
    </w:p>
    <w:p w14:paraId="375838C5">
      <w:pPr>
        <w:spacing w:line="480" w:lineRule="auto"/>
        <w:ind w:firstLine="157" w:firstLineChars="49"/>
        <w:jc w:val="center"/>
        <w:rPr>
          <w:rFonts w:hint="eastAsia" w:ascii="仿宋" w:hAnsi="仿宋" w:eastAsia="仿宋" w:cs="仿宋"/>
          <w:b/>
          <w:bCs/>
          <w:sz w:val="32"/>
          <w:szCs w:val="32"/>
        </w:rPr>
      </w:pPr>
    </w:p>
    <w:p w14:paraId="20E97B3C">
      <w:pPr>
        <w:spacing w:line="480" w:lineRule="auto"/>
        <w:ind w:firstLine="157" w:firstLineChars="49"/>
        <w:jc w:val="center"/>
        <w:rPr>
          <w:rFonts w:hint="eastAsia" w:ascii="仿宋" w:hAnsi="仿宋" w:eastAsia="仿宋" w:cs="仿宋"/>
          <w:b/>
          <w:bCs/>
          <w:sz w:val="32"/>
          <w:szCs w:val="32"/>
        </w:rPr>
      </w:pPr>
    </w:p>
    <w:p w14:paraId="39F18689">
      <w:pPr>
        <w:spacing w:line="480" w:lineRule="auto"/>
        <w:ind w:firstLine="157" w:firstLineChars="49"/>
        <w:jc w:val="center"/>
        <w:rPr>
          <w:rFonts w:hint="eastAsia" w:ascii="仿宋" w:hAnsi="仿宋" w:eastAsia="仿宋" w:cs="仿宋"/>
          <w:b/>
          <w:bCs/>
          <w:sz w:val="32"/>
          <w:szCs w:val="32"/>
        </w:rPr>
      </w:pPr>
    </w:p>
    <w:p w14:paraId="7D49C6FC">
      <w:pPr>
        <w:spacing w:line="480" w:lineRule="auto"/>
        <w:ind w:firstLine="157" w:firstLineChars="49"/>
        <w:jc w:val="center"/>
        <w:rPr>
          <w:rFonts w:hint="eastAsia" w:ascii="仿宋" w:hAnsi="仿宋" w:eastAsia="仿宋" w:cs="仿宋"/>
          <w:b/>
          <w:bCs/>
          <w:sz w:val="32"/>
          <w:szCs w:val="32"/>
        </w:rPr>
      </w:pPr>
    </w:p>
    <w:p w14:paraId="313C038D">
      <w:pPr>
        <w:spacing w:line="480" w:lineRule="auto"/>
        <w:ind w:firstLine="157" w:firstLineChars="49"/>
        <w:jc w:val="center"/>
        <w:rPr>
          <w:rFonts w:hint="eastAsia" w:ascii="仿宋" w:hAnsi="仿宋" w:eastAsia="仿宋" w:cs="仿宋"/>
          <w:b/>
          <w:bCs/>
          <w:sz w:val="32"/>
          <w:szCs w:val="32"/>
        </w:rPr>
      </w:pPr>
    </w:p>
    <w:p w14:paraId="1CD31755">
      <w:pPr>
        <w:spacing w:line="480" w:lineRule="auto"/>
        <w:ind w:firstLine="157" w:firstLineChars="49"/>
        <w:jc w:val="center"/>
        <w:rPr>
          <w:rFonts w:hint="eastAsia" w:ascii="仿宋" w:hAnsi="仿宋" w:eastAsia="仿宋" w:cs="仿宋"/>
          <w:b/>
          <w:bCs/>
          <w:sz w:val="32"/>
          <w:szCs w:val="32"/>
        </w:rPr>
      </w:pPr>
    </w:p>
    <w:p w14:paraId="51E39A7A">
      <w:pPr>
        <w:spacing w:line="480" w:lineRule="auto"/>
        <w:ind w:firstLine="157" w:firstLineChars="49"/>
        <w:jc w:val="center"/>
        <w:rPr>
          <w:rFonts w:hint="eastAsia" w:ascii="仿宋" w:hAnsi="仿宋" w:eastAsia="仿宋" w:cs="仿宋"/>
          <w:b/>
          <w:bCs/>
          <w:sz w:val="32"/>
          <w:szCs w:val="32"/>
        </w:rPr>
      </w:pPr>
    </w:p>
    <w:p w14:paraId="735D7749">
      <w:pPr>
        <w:spacing w:line="480" w:lineRule="auto"/>
        <w:ind w:firstLine="157" w:firstLineChars="49"/>
        <w:jc w:val="center"/>
        <w:rPr>
          <w:rFonts w:hint="eastAsia" w:ascii="仿宋" w:hAnsi="仿宋" w:eastAsia="仿宋" w:cs="仿宋"/>
          <w:b/>
          <w:bCs/>
          <w:sz w:val="32"/>
          <w:szCs w:val="32"/>
        </w:rPr>
      </w:pPr>
    </w:p>
    <w:p w14:paraId="0327B0CF">
      <w:pPr>
        <w:spacing w:line="480" w:lineRule="auto"/>
        <w:ind w:firstLine="157" w:firstLineChars="49"/>
        <w:jc w:val="center"/>
        <w:rPr>
          <w:rFonts w:hint="eastAsia" w:ascii="仿宋" w:hAnsi="仿宋" w:eastAsia="仿宋" w:cs="仿宋"/>
          <w:b/>
          <w:bCs/>
          <w:sz w:val="32"/>
          <w:szCs w:val="32"/>
        </w:rPr>
      </w:pPr>
      <w:r>
        <w:rPr>
          <w:rFonts w:hint="eastAsia" w:ascii="仿宋" w:hAnsi="仿宋" w:eastAsia="仿宋" w:cs="仿宋"/>
          <w:b/>
          <w:bCs/>
          <w:sz w:val="32"/>
          <w:szCs w:val="32"/>
        </w:rPr>
        <w:t>万基铝业二公司</w:t>
      </w:r>
    </w:p>
    <w:p w14:paraId="4CDEC9EC">
      <w:pPr>
        <w:spacing w:line="480" w:lineRule="auto"/>
        <w:ind w:firstLine="177" w:firstLineChars="49"/>
        <w:jc w:val="center"/>
        <w:rPr>
          <w:rFonts w:hint="eastAsia" w:ascii="仿宋" w:hAnsi="仿宋" w:eastAsia="仿宋" w:cs="仿宋"/>
          <w:b/>
          <w:bCs/>
          <w:sz w:val="36"/>
          <w:szCs w:val="36"/>
        </w:rPr>
      </w:pPr>
      <w:r>
        <w:rPr>
          <w:rFonts w:hint="eastAsia" w:ascii="仿宋" w:hAnsi="仿宋" w:eastAsia="仿宋" w:cs="仿宋"/>
          <w:b/>
          <w:bCs/>
          <w:sz w:val="36"/>
          <w:szCs w:val="36"/>
        </w:rPr>
        <w:t>黛眉、蛰庐220KV站母线、刀闸支柱瓷瓶带电清洗</w:t>
      </w:r>
    </w:p>
    <w:p w14:paraId="1C2F9AC0">
      <w:pPr>
        <w:spacing w:line="480" w:lineRule="auto"/>
        <w:ind w:firstLine="177" w:firstLineChars="49"/>
        <w:jc w:val="center"/>
        <w:rPr>
          <w:rFonts w:hint="eastAsia" w:ascii="仿宋" w:hAnsi="仿宋" w:eastAsia="仿宋" w:cs="仿宋"/>
          <w:b/>
          <w:bCs/>
          <w:sz w:val="36"/>
          <w:szCs w:val="36"/>
        </w:rPr>
      </w:pPr>
      <w:r>
        <w:rPr>
          <w:rFonts w:hint="eastAsia" w:ascii="仿宋" w:hAnsi="仿宋" w:eastAsia="仿宋" w:cs="仿宋"/>
          <w:b/>
          <w:bCs/>
          <w:sz w:val="36"/>
          <w:szCs w:val="36"/>
        </w:rPr>
        <w:t>技术要求</w:t>
      </w:r>
    </w:p>
    <w:p w14:paraId="41989913">
      <w:pPr>
        <w:spacing w:line="480" w:lineRule="auto"/>
        <w:ind w:firstLine="216" w:firstLineChars="49"/>
        <w:jc w:val="center"/>
        <w:rPr>
          <w:rFonts w:hint="eastAsia" w:ascii="仿宋" w:hAnsi="仿宋" w:eastAsia="仿宋" w:cs="仿宋"/>
          <w:b/>
          <w:bCs/>
          <w:sz w:val="44"/>
          <w:szCs w:val="44"/>
        </w:rPr>
      </w:pPr>
    </w:p>
    <w:p w14:paraId="7C22B75D">
      <w:pPr>
        <w:spacing w:line="480" w:lineRule="auto"/>
        <w:ind w:firstLine="216" w:firstLineChars="49"/>
        <w:jc w:val="center"/>
        <w:rPr>
          <w:rFonts w:hint="eastAsia" w:ascii="仿宋" w:hAnsi="仿宋" w:eastAsia="仿宋" w:cs="仿宋"/>
          <w:b/>
          <w:bCs/>
          <w:sz w:val="44"/>
          <w:szCs w:val="44"/>
        </w:rPr>
      </w:pPr>
    </w:p>
    <w:p w14:paraId="561468BB">
      <w:pPr>
        <w:spacing w:line="480" w:lineRule="auto"/>
        <w:ind w:firstLine="216" w:firstLineChars="49"/>
        <w:jc w:val="center"/>
        <w:rPr>
          <w:rFonts w:hint="eastAsia" w:ascii="仿宋" w:hAnsi="仿宋" w:eastAsia="仿宋" w:cs="仿宋"/>
          <w:b/>
          <w:bCs/>
          <w:sz w:val="44"/>
          <w:szCs w:val="44"/>
        </w:rPr>
      </w:pPr>
    </w:p>
    <w:p w14:paraId="706C0F32">
      <w:pPr>
        <w:spacing w:line="480" w:lineRule="auto"/>
        <w:ind w:firstLine="216" w:firstLineChars="49"/>
        <w:jc w:val="center"/>
        <w:rPr>
          <w:rFonts w:hint="eastAsia" w:ascii="仿宋" w:hAnsi="仿宋" w:eastAsia="仿宋" w:cs="仿宋"/>
          <w:b/>
          <w:bCs/>
          <w:sz w:val="44"/>
          <w:szCs w:val="44"/>
        </w:rPr>
      </w:pPr>
    </w:p>
    <w:p w14:paraId="0794FA6F">
      <w:pPr>
        <w:spacing w:line="480" w:lineRule="auto"/>
        <w:ind w:firstLine="216" w:firstLineChars="49"/>
        <w:jc w:val="center"/>
        <w:rPr>
          <w:rFonts w:hint="eastAsia" w:ascii="仿宋" w:hAnsi="仿宋" w:eastAsia="仿宋" w:cs="仿宋"/>
          <w:b/>
          <w:bCs/>
          <w:sz w:val="44"/>
          <w:szCs w:val="44"/>
        </w:rPr>
      </w:pPr>
    </w:p>
    <w:p w14:paraId="199E0050">
      <w:pPr>
        <w:spacing w:line="480" w:lineRule="auto"/>
        <w:ind w:firstLine="216" w:firstLineChars="49"/>
        <w:jc w:val="center"/>
        <w:rPr>
          <w:rFonts w:hint="eastAsia" w:ascii="仿宋" w:hAnsi="仿宋" w:eastAsia="仿宋" w:cs="仿宋"/>
          <w:b/>
          <w:bCs/>
          <w:sz w:val="44"/>
          <w:szCs w:val="44"/>
        </w:rPr>
      </w:pPr>
    </w:p>
    <w:p w14:paraId="3E3EE083">
      <w:pPr>
        <w:spacing w:line="480" w:lineRule="auto"/>
        <w:ind w:firstLine="216" w:firstLineChars="49"/>
        <w:jc w:val="center"/>
        <w:rPr>
          <w:rFonts w:hint="eastAsia" w:ascii="仿宋" w:hAnsi="仿宋" w:eastAsia="仿宋" w:cs="仿宋"/>
          <w:b/>
          <w:bCs/>
          <w:sz w:val="44"/>
          <w:szCs w:val="44"/>
        </w:rPr>
      </w:pPr>
    </w:p>
    <w:p w14:paraId="79E590B2">
      <w:pPr>
        <w:spacing w:line="480" w:lineRule="auto"/>
        <w:ind w:firstLine="216" w:firstLineChars="49"/>
        <w:jc w:val="center"/>
        <w:rPr>
          <w:rFonts w:hint="eastAsia" w:ascii="仿宋" w:hAnsi="仿宋" w:eastAsia="仿宋" w:cs="仿宋"/>
          <w:b/>
          <w:bCs/>
          <w:sz w:val="44"/>
          <w:szCs w:val="44"/>
        </w:rPr>
      </w:pPr>
    </w:p>
    <w:p w14:paraId="6CC1C22C">
      <w:pPr>
        <w:spacing w:line="480" w:lineRule="auto"/>
        <w:jc w:val="both"/>
        <w:rPr>
          <w:rFonts w:hint="eastAsia" w:ascii="仿宋" w:hAnsi="仿宋" w:eastAsia="仿宋" w:cs="仿宋"/>
          <w:b/>
          <w:bCs/>
          <w:sz w:val="44"/>
          <w:szCs w:val="44"/>
        </w:rPr>
      </w:pPr>
    </w:p>
    <w:p w14:paraId="22051DC6">
      <w:pPr>
        <w:spacing w:line="480" w:lineRule="auto"/>
        <w:ind w:firstLine="177" w:firstLineChars="49"/>
        <w:jc w:val="center"/>
        <w:rPr>
          <w:rFonts w:hint="eastAsia" w:ascii="仿宋" w:hAnsi="仿宋" w:eastAsia="仿宋" w:cs="仿宋"/>
          <w:b/>
          <w:bCs/>
          <w:sz w:val="36"/>
          <w:szCs w:val="36"/>
        </w:rPr>
      </w:pP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6</w:t>
      </w:r>
      <w:r>
        <w:rPr>
          <w:rFonts w:hint="eastAsia" w:ascii="仿宋" w:hAnsi="仿宋" w:eastAsia="仿宋" w:cs="仿宋"/>
          <w:b/>
          <w:bCs/>
          <w:sz w:val="36"/>
          <w:szCs w:val="36"/>
        </w:rPr>
        <w:t>年1月</w:t>
      </w:r>
      <w:r>
        <w:rPr>
          <w:rFonts w:hint="eastAsia" w:ascii="仿宋" w:hAnsi="仿宋" w:eastAsia="仿宋" w:cs="仿宋"/>
          <w:b/>
          <w:bCs/>
          <w:sz w:val="36"/>
          <w:szCs w:val="36"/>
          <w:lang w:val="en-US" w:eastAsia="zh-CN"/>
        </w:rPr>
        <w:t>29</w:t>
      </w:r>
      <w:r>
        <w:rPr>
          <w:rFonts w:hint="eastAsia" w:ascii="仿宋" w:hAnsi="仿宋" w:eastAsia="仿宋" w:cs="仿宋"/>
          <w:b/>
          <w:bCs/>
          <w:sz w:val="36"/>
          <w:szCs w:val="36"/>
        </w:rPr>
        <w:t>日</w:t>
      </w:r>
    </w:p>
    <w:p w14:paraId="1EF20243">
      <w:pPr>
        <w:spacing w:line="480" w:lineRule="auto"/>
        <w:ind w:firstLine="216" w:firstLineChars="49"/>
        <w:jc w:val="center"/>
        <w:rPr>
          <w:rFonts w:hint="eastAsia" w:ascii="仿宋" w:hAnsi="仿宋" w:eastAsia="仿宋" w:cs="仿宋"/>
          <w:b/>
          <w:bCs/>
          <w:sz w:val="44"/>
          <w:szCs w:val="44"/>
        </w:rPr>
      </w:pPr>
    </w:p>
    <w:p w14:paraId="65500CFD">
      <w:pPr>
        <w:spacing w:line="480" w:lineRule="auto"/>
        <w:ind w:firstLine="216" w:firstLineChars="49"/>
        <w:jc w:val="center"/>
        <w:rPr>
          <w:rFonts w:hint="eastAsia" w:ascii="仿宋" w:hAnsi="仿宋" w:eastAsia="仿宋" w:cs="仿宋"/>
          <w:b/>
          <w:bCs/>
          <w:sz w:val="44"/>
          <w:szCs w:val="44"/>
        </w:rPr>
      </w:pPr>
    </w:p>
    <w:p w14:paraId="04F6CA62">
      <w:pPr>
        <w:spacing w:line="480" w:lineRule="auto"/>
        <w:ind w:firstLine="216" w:firstLineChars="49"/>
        <w:jc w:val="center"/>
        <w:rPr>
          <w:rFonts w:hint="eastAsia" w:ascii="仿宋" w:hAnsi="仿宋" w:eastAsia="仿宋" w:cs="仿宋"/>
          <w:b/>
          <w:bCs/>
          <w:sz w:val="44"/>
          <w:szCs w:val="44"/>
        </w:rPr>
      </w:pPr>
    </w:p>
    <w:p w14:paraId="30AEFFB0">
      <w:pPr>
        <w:spacing w:line="480" w:lineRule="auto"/>
        <w:ind w:firstLine="177" w:firstLineChars="49"/>
        <w:jc w:val="center"/>
        <w:rPr>
          <w:rFonts w:hint="eastAsia" w:ascii="仿宋" w:hAnsi="仿宋" w:eastAsia="仿宋" w:cs="仿宋"/>
          <w:b/>
          <w:bCs/>
          <w:sz w:val="36"/>
          <w:szCs w:val="36"/>
        </w:rPr>
      </w:pPr>
      <w:r>
        <w:rPr>
          <w:rFonts w:hint="eastAsia" w:ascii="仿宋" w:hAnsi="仿宋" w:eastAsia="仿宋" w:cs="仿宋"/>
          <w:b/>
          <w:bCs/>
          <w:sz w:val="36"/>
          <w:szCs w:val="36"/>
        </w:rPr>
        <w:t>黛眉、蛰庐220KV站母线、刀闸支柱瓷瓶带电清洗</w:t>
      </w:r>
    </w:p>
    <w:p w14:paraId="1449F3B3">
      <w:pPr>
        <w:spacing w:line="480" w:lineRule="auto"/>
        <w:ind w:firstLine="177" w:firstLineChars="49"/>
        <w:jc w:val="center"/>
        <w:rPr>
          <w:rFonts w:hint="eastAsia" w:ascii="仿宋" w:hAnsi="仿宋" w:eastAsia="仿宋" w:cs="仿宋"/>
          <w:b/>
          <w:bCs/>
          <w:sz w:val="36"/>
          <w:szCs w:val="36"/>
        </w:rPr>
      </w:pPr>
      <w:r>
        <w:rPr>
          <w:rFonts w:hint="eastAsia" w:ascii="仿宋" w:hAnsi="仿宋" w:eastAsia="仿宋" w:cs="仿宋"/>
          <w:b/>
          <w:bCs/>
          <w:sz w:val="36"/>
          <w:szCs w:val="36"/>
        </w:rPr>
        <w:t>技术要求</w:t>
      </w:r>
    </w:p>
    <w:p w14:paraId="6F6D9F99">
      <w:pPr>
        <w:pStyle w:val="21"/>
        <w:spacing w:line="600" w:lineRule="exac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一、项目概况</w:t>
      </w:r>
    </w:p>
    <w:p w14:paraId="759F2B17">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黛眉220KV变电站于2005年投运，至今已运行20年；蛰庐220KV变电站于2008年投运，至今已运行17年。黛、蛰220KV变电站母线及刀闸支柱瓷瓶长期受空气中的粉尘等影响，产生静电附着，积灰现象日趋严重。在潮湿、大雾、多雨等季节天气条件下，支柱绝缘子易出现局部放电、闪络等异常情况，直接威胁220KV系统安全稳定运行，给局域电网供电可靠性带来重大安全隐患。</w:t>
      </w:r>
    </w:p>
    <w:p w14:paraId="7B42B16B">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主要是对黛眉、蛰庐220KV站母线、刀闸支柱瓷瓶进行带电清洗。通过利用高绝缘、不燃烧、易挥发、环保型，特别是动态绝缘性高等特性的清洗剂，耐高压绝缘清洗喷枪等专业工具和仪器，并由专业技术人员严格遵循科学的带电清洗安全操作规程，对高压一次电路的绝缘子在不停电的情况下进行“带电清洗”，使线路恢复原有的绝缘水平，防止污闪事故发生，清洗后会形成半永久性的保护膜，具有憎水、防霉、提高绝缘值、抗氧化等对设备的保护作用，保证公司局域电网安全运行。</w:t>
      </w:r>
    </w:p>
    <w:p w14:paraId="69CAA64E">
      <w:pPr>
        <w:pStyle w:val="21"/>
        <w:spacing w:line="600" w:lineRule="exac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二、项目内容</w:t>
      </w:r>
    </w:p>
    <w:p w14:paraId="194BA38E">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按照清洗规范对黛眉220KV站内母线及刀闸瓷瓶234个、复合绝缘子192个、蛰庐220KV站内母线及刀闸瓷瓶504个、复合绝缘子24个进行带电清洗。</w:t>
      </w:r>
    </w:p>
    <w:p w14:paraId="7C83A235">
      <w:pPr>
        <w:pStyle w:val="21"/>
        <w:spacing w:line="600" w:lineRule="exact"/>
        <w:rPr>
          <w:rFonts w:hint="eastAsia" w:ascii="仿宋" w:hAnsi="仿宋" w:eastAsia="仿宋" w:cs="仿宋"/>
          <w:b/>
          <w:bCs/>
          <w:color w:val="000000" w:themeColor="text1"/>
          <w:sz w:val="28"/>
          <w:szCs w:val="28"/>
          <w14:textFill>
            <w14:solidFill>
              <w14:schemeClr w14:val="tx1"/>
            </w14:solidFill>
          </w14:textFill>
        </w:rPr>
      </w:pPr>
      <w:bookmarkStart w:id="4" w:name="_Toc158056959"/>
      <w:bookmarkStart w:id="5" w:name="_Toc395706153"/>
      <w:bookmarkStart w:id="6" w:name="_Toc398127881"/>
      <w:bookmarkStart w:id="7" w:name="_Toc256367522"/>
      <w:bookmarkStart w:id="8" w:name="_Toc250902941"/>
      <w:bookmarkStart w:id="9" w:name="_Toc324430216"/>
      <w:bookmarkStart w:id="10" w:name="_Toc316385681"/>
      <w:r>
        <w:rPr>
          <w:rFonts w:hint="eastAsia" w:ascii="仿宋" w:hAnsi="仿宋" w:eastAsia="仿宋" w:cs="仿宋"/>
          <w:b/>
          <w:bCs/>
          <w:color w:val="000000" w:themeColor="text1"/>
          <w:sz w:val="28"/>
          <w:szCs w:val="28"/>
          <w14:textFill>
            <w14:solidFill>
              <w14:schemeClr w14:val="tx1"/>
            </w14:solidFill>
          </w14:textFill>
        </w:rPr>
        <w:t>三、施工要求：</w:t>
      </w:r>
    </w:p>
    <w:p w14:paraId="6A6060A1">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11" w:name="_Toc158056972"/>
      <w:r>
        <w:rPr>
          <w:rFonts w:hint="eastAsia" w:ascii="仿宋" w:hAnsi="仿宋" w:eastAsia="仿宋" w:cs="仿宋"/>
          <w:color w:val="000000" w:themeColor="text1"/>
          <w:sz w:val="28"/>
          <w:szCs w:val="28"/>
          <w14:textFill>
            <w14:solidFill>
              <w14:schemeClr w14:val="tx1"/>
            </w14:solidFill>
          </w14:textFill>
        </w:rPr>
        <w:t>1、清洗剂要求</w:t>
      </w:r>
      <w:bookmarkEnd w:id="11"/>
    </w:p>
    <w:p w14:paraId="3966F2AF">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使用国内知名品牌的绝缘清洗剂，包装容器上必须标明产品型号、名称、制造企业、生产时间、贮存质保期、检验合格标记。绝缘清洗剂应符合下列要求，并提供性能检测报告。</w:t>
      </w:r>
      <w:bookmarkStart w:id="12" w:name="_Toc133580354"/>
    </w:p>
    <w:p w14:paraId="19D4627F">
      <w:pPr>
        <w:pStyle w:val="21"/>
        <w:numPr>
          <w:ilvl w:val="0"/>
          <w:numId w:val="0"/>
        </w:numPr>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）清洗剂的闪点</w:t>
      </w:r>
      <w:bookmarkEnd w:id="12"/>
      <w:bookmarkStart w:id="13" w:name="_Toc133580355"/>
      <w:r>
        <w:rPr>
          <w:rFonts w:hint="eastAsia" w:ascii="仿宋" w:hAnsi="仿宋" w:eastAsia="仿宋" w:cs="仿宋"/>
          <w:color w:val="000000" w:themeColor="text1"/>
          <w:sz w:val="28"/>
          <w:szCs w:val="28"/>
          <w14:textFill>
            <w14:solidFill>
              <w14:schemeClr w14:val="tx1"/>
            </w14:solidFill>
          </w14:textFill>
        </w:rPr>
        <w:t>：清洗剂闪点采用宾斯基—马丁闭口杯测试法，其闪点应≥100℃或无闪点。</w:t>
      </w:r>
      <w:bookmarkEnd w:id="13"/>
    </w:p>
    <w:p w14:paraId="7C0D7D0C">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14" w:name="_Toc133580356"/>
      <w:r>
        <w:rPr>
          <w:rFonts w:hint="eastAsia" w:ascii="仿宋" w:hAnsi="仿宋" w:eastAsia="仿宋" w:cs="仿宋"/>
          <w:color w:val="000000" w:themeColor="text1"/>
          <w:sz w:val="28"/>
          <w:szCs w:val="28"/>
          <w14:textFill>
            <w14:solidFill>
              <w14:schemeClr w14:val="tx1"/>
            </w14:solidFill>
          </w14:textFill>
        </w:rPr>
        <w:t>（2）清洗剂的阻燃性</w:t>
      </w:r>
      <w:bookmarkEnd w:id="14"/>
      <w:r>
        <w:rPr>
          <w:rFonts w:hint="eastAsia" w:ascii="仿宋" w:hAnsi="仿宋" w:eastAsia="仿宋" w:cs="仿宋"/>
          <w:color w:val="000000" w:themeColor="text1"/>
          <w:sz w:val="28"/>
          <w:szCs w:val="28"/>
          <w14:textFill>
            <w14:solidFill>
              <w14:schemeClr w14:val="tx1"/>
            </w14:solidFill>
          </w14:textFill>
        </w:rPr>
        <w:t>：</w:t>
      </w:r>
      <w:bookmarkStart w:id="15" w:name="_Toc133580357"/>
      <w:r>
        <w:rPr>
          <w:rFonts w:hint="eastAsia" w:ascii="仿宋" w:hAnsi="仿宋" w:eastAsia="仿宋" w:cs="仿宋"/>
          <w:color w:val="000000" w:themeColor="text1"/>
          <w:sz w:val="28"/>
          <w:szCs w:val="28"/>
          <w14:textFill>
            <w14:solidFill>
              <w14:schemeClr w14:val="tx1"/>
            </w14:solidFill>
          </w14:textFill>
        </w:rPr>
        <w:t>清洗剂应无燃烧性，不助燃，不燃烧。</w:t>
      </w:r>
      <w:bookmarkEnd w:id="15"/>
    </w:p>
    <w:p w14:paraId="02226243">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16" w:name="_Toc133580358"/>
      <w:r>
        <w:rPr>
          <w:rFonts w:hint="eastAsia" w:ascii="仿宋" w:hAnsi="仿宋" w:eastAsia="仿宋" w:cs="仿宋"/>
          <w:color w:val="000000" w:themeColor="text1"/>
          <w:sz w:val="28"/>
          <w:szCs w:val="28"/>
          <w14:textFill>
            <w14:solidFill>
              <w14:schemeClr w14:val="tx1"/>
            </w14:solidFill>
          </w14:textFill>
        </w:rPr>
        <w:t>（3）清洗剂的含水性</w:t>
      </w:r>
      <w:bookmarkEnd w:id="16"/>
      <w:r>
        <w:rPr>
          <w:rFonts w:hint="eastAsia" w:ascii="仿宋" w:hAnsi="仿宋" w:eastAsia="仿宋" w:cs="仿宋"/>
          <w:color w:val="000000" w:themeColor="text1"/>
          <w:sz w:val="28"/>
          <w:szCs w:val="28"/>
          <w14:textFill>
            <w14:solidFill>
              <w14:schemeClr w14:val="tx1"/>
            </w14:solidFill>
          </w14:textFill>
        </w:rPr>
        <w:t>：</w:t>
      </w:r>
      <w:bookmarkStart w:id="17" w:name="_Toc133580359"/>
      <w:r>
        <w:rPr>
          <w:rFonts w:hint="eastAsia" w:ascii="仿宋" w:hAnsi="仿宋" w:eastAsia="仿宋" w:cs="仿宋"/>
          <w:color w:val="000000" w:themeColor="text1"/>
          <w:sz w:val="28"/>
          <w:szCs w:val="28"/>
          <w14:textFill>
            <w14:solidFill>
              <w14:schemeClr w14:val="tx1"/>
            </w14:solidFill>
          </w14:textFill>
        </w:rPr>
        <w:t>清洗剂的水分含量应小于0.05%。</w:t>
      </w:r>
      <w:bookmarkEnd w:id="17"/>
    </w:p>
    <w:p w14:paraId="42984E14">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18" w:name="_Toc133580361"/>
      <w:r>
        <w:rPr>
          <w:rFonts w:hint="eastAsia" w:ascii="仿宋" w:hAnsi="仿宋" w:eastAsia="仿宋" w:cs="仿宋"/>
          <w:color w:val="000000" w:themeColor="text1"/>
          <w:sz w:val="28"/>
          <w:szCs w:val="28"/>
          <w14:textFill>
            <w14:solidFill>
              <w14:schemeClr w14:val="tx1"/>
            </w14:solidFill>
          </w14:textFill>
        </w:rPr>
        <w:t>（4）清洗剂的绝缘电阻</w:t>
      </w:r>
      <w:bookmarkEnd w:id="18"/>
      <w:r>
        <w:rPr>
          <w:rFonts w:hint="eastAsia" w:ascii="仿宋" w:hAnsi="仿宋" w:eastAsia="仿宋" w:cs="仿宋"/>
          <w:color w:val="000000" w:themeColor="text1"/>
          <w:sz w:val="28"/>
          <w:szCs w:val="28"/>
          <w14:textFill>
            <w14:solidFill>
              <w14:schemeClr w14:val="tx1"/>
            </w14:solidFill>
          </w14:textFill>
        </w:rPr>
        <w:t>：</w:t>
      </w:r>
      <w:bookmarkStart w:id="19" w:name="_Toc133580362"/>
      <w:r>
        <w:rPr>
          <w:rFonts w:hint="eastAsia" w:ascii="仿宋" w:hAnsi="仿宋" w:eastAsia="仿宋" w:cs="仿宋"/>
          <w:color w:val="000000" w:themeColor="text1"/>
          <w:sz w:val="28"/>
          <w:szCs w:val="28"/>
          <w14:textFill>
            <w14:solidFill>
              <w14:schemeClr w14:val="tx1"/>
            </w14:solidFill>
          </w14:textFill>
        </w:rPr>
        <w:t>绝缘电阻应大于1×10</w:t>
      </w:r>
      <w:r>
        <w:rPr>
          <w:rFonts w:hint="eastAsia" w:ascii="仿宋" w:hAnsi="仿宋" w:eastAsia="仿宋" w:cs="仿宋"/>
          <w:color w:val="000000" w:themeColor="text1"/>
          <w:sz w:val="28"/>
          <w:szCs w:val="28"/>
          <w:vertAlign w:val="superscript"/>
          <w14:textFill>
            <w14:solidFill>
              <w14:schemeClr w14:val="tx1"/>
            </w14:solidFill>
          </w14:textFill>
        </w:rPr>
        <w:t>12</w:t>
      </w:r>
      <w:bookmarkEnd w:id="19"/>
      <w:r>
        <w:rPr>
          <w:rFonts w:ascii="Arial" w:hAnsi="Arial" w:eastAsia="仿宋" w:cs="Arial"/>
          <w:color w:val="000000" w:themeColor="text1"/>
          <w:sz w:val="28"/>
          <w:szCs w:val="28"/>
          <w:shd w:val="clear" w:color="auto" w:fill="FFFFFF"/>
          <w14:textFill>
            <w14:solidFill>
              <w14:schemeClr w14:val="tx1"/>
            </w14:solidFill>
          </w14:textFill>
        </w:rPr>
        <w:t>Ω·cm</w:t>
      </w:r>
      <w:r>
        <w:rPr>
          <w:rFonts w:hint="eastAsia" w:ascii="仿宋" w:hAnsi="仿宋" w:eastAsia="仿宋" w:cs="仿宋"/>
          <w:color w:val="000000" w:themeColor="text1"/>
          <w:sz w:val="28"/>
          <w:szCs w:val="28"/>
          <w14:textFill>
            <w14:solidFill>
              <w14:schemeClr w14:val="tx1"/>
            </w14:solidFill>
          </w14:textFill>
        </w:rPr>
        <w:t>。</w:t>
      </w:r>
    </w:p>
    <w:p w14:paraId="1A024B16">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20" w:name="_Toc133580363"/>
      <w:r>
        <w:rPr>
          <w:rFonts w:hint="eastAsia" w:ascii="仿宋" w:hAnsi="仿宋" w:eastAsia="仿宋" w:cs="仿宋"/>
          <w:color w:val="000000" w:themeColor="text1"/>
          <w:sz w:val="28"/>
          <w:szCs w:val="28"/>
          <w14:textFill>
            <w14:solidFill>
              <w14:schemeClr w14:val="tx1"/>
            </w14:solidFill>
          </w14:textFill>
        </w:rPr>
        <w:t>（5）清洗剂的耐压强度</w:t>
      </w:r>
      <w:bookmarkEnd w:id="20"/>
      <w:r>
        <w:rPr>
          <w:rFonts w:hint="eastAsia" w:ascii="仿宋" w:hAnsi="仿宋" w:eastAsia="仿宋" w:cs="仿宋"/>
          <w:color w:val="000000" w:themeColor="text1"/>
          <w:sz w:val="28"/>
          <w:szCs w:val="28"/>
          <w14:textFill>
            <w14:solidFill>
              <w14:schemeClr w14:val="tx1"/>
            </w14:solidFill>
          </w14:textFill>
        </w:rPr>
        <w:t>：</w:t>
      </w:r>
      <w:bookmarkStart w:id="21" w:name="_Toc133580364"/>
      <w:r>
        <w:rPr>
          <w:rFonts w:hint="eastAsia" w:ascii="仿宋" w:hAnsi="仿宋" w:eastAsia="仿宋" w:cs="仿宋"/>
          <w:color w:val="000000" w:themeColor="text1"/>
          <w:sz w:val="28"/>
          <w:szCs w:val="28"/>
          <w14:textFill>
            <w14:solidFill>
              <w14:schemeClr w14:val="tx1"/>
            </w14:solidFill>
          </w14:textFill>
        </w:rPr>
        <w:t>清洗剂的击穿电压应大于40kV/2.5mm。</w:t>
      </w:r>
      <w:bookmarkEnd w:id="21"/>
    </w:p>
    <w:p w14:paraId="0AC0EE8E">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22" w:name="_Toc133580365"/>
      <w:r>
        <w:rPr>
          <w:rFonts w:hint="eastAsia" w:ascii="仿宋" w:hAnsi="仿宋" w:eastAsia="仿宋" w:cs="仿宋"/>
          <w:color w:val="000000" w:themeColor="text1"/>
          <w:sz w:val="28"/>
          <w:szCs w:val="28"/>
          <w14:textFill>
            <w14:solidFill>
              <w14:schemeClr w14:val="tx1"/>
            </w14:solidFill>
          </w14:textFill>
        </w:rPr>
        <w:t>（6）清洗剂的腐蚀性能要求</w:t>
      </w:r>
      <w:bookmarkEnd w:id="22"/>
      <w:r>
        <w:rPr>
          <w:rFonts w:hint="eastAsia" w:ascii="仿宋" w:hAnsi="仿宋" w:eastAsia="仿宋" w:cs="仿宋"/>
          <w:color w:val="000000" w:themeColor="text1"/>
          <w:sz w:val="28"/>
          <w:szCs w:val="28"/>
          <w14:textFill>
            <w14:solidFill>
              <w14:schemeClr w14:val="tx1"/>
            </w14:solidFill>
          </w14:textFill>
        </w:rPr>
        <w:t>：</w:t>
      </w:r>
      <w:bookmarkStart w:id="23" w:name="_Toc133580366"/>
      <w:r>
        <w:rPr>
          <w:rFonts w:hint="eastAsia" w:ascii="仿宋" w:hAnsi="仿宋" w:eastAsia="仿宋" w:cs="仿宋"/>
          <w:color w:val="000000" w:themeColor="text1"/>
          <w:sz w:val="28"/>
          <w:szCs w:val="28"/>
          <w14:textFill>
            <w14:solidFill>
              <w14:schemeClr w14:val="tx1"/>
            </w14:solidFill>
          </w14:textFill>
        </w:rPr>
        <w:t>清洗剂对电路板上的金属材料如铜及合金、铝及合金、元器件管脚、金属镀件等以及橡胶、涂层及塑料等都均无腐蚀。</w:t>
      </w:r>
      <w:bookmarkEnd w:id="23"/>
    </w:p>
    <w:p w14:paraId="7442E20D">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24" w:name="_Toc133580367"/>
      <w:r>
        <w:rPr>
          <w:rFonts w:hint="eastAsia" w:ascii="仿宋" w:hAnsi="仿宋" w:eastAsia="仿宋" w:cs="仿宋"/>
          <w:color w:val="000000" w:themeColor="text1"/>
          <w:sz w:val="28"/>
          <w:szCs w:val="28"/>
          <w14:textFill>
            <w14:solidFill>
              <w14:schemeClr w14:val="tx1"/>
            </w14:solidFill>
          </w14:textFill>
        </w:rPr>
        <w:t>（7）清洗剂的酸碱值</w:t>
      </w:r>
      <w:bookmarkEnd w:id="24"/>
      <w:r>
        <w:rPr>
          <w:rFonts w:hint="eastAsia" w:ascii="仿宋" w:hAnsi="仿宋" w:eastAsia="仿宋" w:cs="仿宋"/>
          <w:color w:val="000000" w:themeColor="text1"/>
          <w:sz w:val="28"/>
          <w:szCs w:val="28"/>
          <w14:textFill>
            <w14:solidFill>
              <w14:schemeClr w14:val="tx1"/>
            </w14:solidFill>
          </w14:textFill>
        </w:rPr>
        <w:t>：</w:t>
      </w:r>
      <w:bookmarkStart w:id="25" w:name="_Toc133580368"/>
      <w:r>
        <w:rPr>
          <w:rFonts w:hint="eastAsia" w:ascii="仿宋" w:hAnsi="仿宋" w:eastAsia="仿宋" w:cs="仿宋"/>
          <w:color w:val="000000" w:themeColor="text1"/>
          <w:sz w:val="28"/>
          <w:szCs w:val="28"/>
          <w14:textFill>
            <w14:solidFill>
              <w14:schemeClr w14:val="tx1"/>
            </w14:solidFill>
          </w14:textFill>
        </w:rPr>
        <w:t>清洗剂应为中性。测试清洗剂的酸碱度，其PH值应介于6-8之间。</w:t>
      </w:r>
      <w:bookmarkEnd w:id="25"/>
    </w:p>
    <w:p w14:paraId="6932C53F">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26" w:name="_Toc133580373"/>
      <w:r>
        <w:rPr>
          <w:rFonts w:hint="eastAsia" w:ascii="仿宋" w:hAnsi="仿宋" w:eastAsia="仿宋" w:cs="仿宋"/>
          <w:color w:val="000000" w:themeColor="text1"/>
          <w:sz w:val="28"/>
          <w:szCs w:val="28"/>
          <w14:textFill>
            <w14:solidFill>
              <w14:schemeClr w14:val="tx1"/>
            </w14:solidFill>
          </w14:textFill>
        </w:rPr>
        <w:t>（8）清洗剂的挥发速度</w:t>
      </w:r>
      <w:bookmarkEnd w:id="26"/>
      <w:r>
        <w:rPr>
          <w:rFonts w:hint="eastAsia" w:ascii="仿宋" w:hAnsi="仿宋" w:eastAsia="仿宋" w:cs="仿宋"/>
          <w:color w:val="000000" w:themeColor="text1"/>
          <w:sz w:val="28"/>
          <w:szCs w:val="28"/>
          <w14:textFill>
            <w14:solidFill>
              <w14:schemeClr w14:val="tx1"/>
            </w14:solidFill>
          </w14:textFill>
        </w:rPr>
        <w:t>：</w:t>
      </w:r>
      <w:bookmarkStart w:id="27" w:name="_Toc133580374"/>
      <w:r>
        <w:rPr>
          <w:rFonts w:hint="eastAsia" w:ascii="仿宋" w:hAnsi="仿宋" w:eastAsia="仿宋" w:cs="仿宋"/>
          <w:color w:val="000000" w:themeColor="text1"/>
          <w:sz w:val="28"/>
          <w:szCs w:val="28"/>
          <w14:textFill>
            <w14:solidFill>
              <w14:schemeClr w14:val="tx1"/>
            </w14:solidFill>
          </w14:textFill>
        </w:rPr>
        <w:t>清洗剂应能够快速挥发，但在挥发过程中不应引起电路板的结晶、凝露等现象。</w:t>
      </w:r>
      <w:bookmarkEnd w:id="27"/>
    </w:p>
    <w:p w14:paraId="0CEF13ED">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28" w:name="_Toc133580376"/>
      <w:r>
        <w:rPr>
          <w:rFonts w:hint="eastAsia" w:ascii="仿宋" w:hAnsi="仿宋" w:eastAsia="仿宋" w:cs="仿宋"/>
          <w:color w:val="000000" w:themeColor="text1"/>
          <w:sz w:val="28"/>
          <w:szCs w:val="28"/>
          <w14:textFill>
            <w14:solidFill>
              <w14:schemeClr w14:val="tx1"/>
            </w14:solidFill>
          </w14:textFill>
        </w:rPr>
        <w:t>（9）清洗剂的离子含量</w:t>
      </w:r>
      <w:bookmarkEnd w:id="28"/>
      <w:r>
        <w:rPr>
          <w:rFonts w:hint="eastAsia" w:ascii="仿宋" w:hAnsi="仿宋" w:eastAsia="仿宋" w:cs="仿宋"/>
          <w:color w:val="000000" w:themeColor="text1"/>
          <w:sz w:val="28"/>
          <w:szCs w:val="28"/>
          <w14:textFill>
            <w14:solidFill>
              <w14:schemeClr w14:val="tx1"/>
            </w14:solidFill>
          </w14:textFill>
        </w:rPr>
        <w:t>：</w:t>
      </w:r>
      <w:bookmarkStart w:id="29" w:name="_Toc133580377"/>
      <w:r>
        <w:rPr>
          <w:rFonts w:hint="eastAsia" w:ascii="仿宋" w:hAnsi="仿宋" w:eastAsia="仿宋" w:cs="仿宋"/>
          <w:color w:val="000000" w:themeColor="text1"/>
          <w:sz w:val="28"/>
          <w:szCs w:val="28"/>
          <w14:textFill>
            <w14:solidFill>
              <w14:schemeClr w14:val="tx1"/>
            </w14:solidFill>
          </w14:textFill>
        </w:rPr>
        <w:t>清洗剂的氟、氯、溴、碘等四种离子的含量检测应小于0.005%。</w:t>
      </w:r>
      <w:bookmarkEnd w:id="29"/>
    </w:p>
    <w:p w14:paraId="40A5F7EB">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30" w:name="_Toc133580378"/>
      <w:r>
        <w:rPr>
          <w:rFonts w:hint="eastAsia" w:ascii="仿宋" w:hAnsi="仿宋" w:eastAsia="仿宋" w:cs="仿宋"/>
          <w:color w:val="000000" w:themeColor="text1"/>
          <w:sz w:val="28"/>
          <w:szCs w:val="28"/>
          <w14:textFill>
            <w14:solidFill>
              <w14:schemeClr w14:val="tx1"/>
            </w14:solidFill>
          </w14:textFill>
        </w:rPr>
        <w:t>（10）清洗剂的挥发残留量</w:t>
      </w:r>
      <w:bookmarkEnd w:id="30"/>
      <w:r>
        <w:rPr>
          <w:rFonts w:hint="eastAsia" w:ascii="仿宋" w:hAnsi="仿宋" w:eastAsia="仿宋" w:cs="仿宋"/>
          <w:color w:val="000000" w:themeColor="text1"/>
          <w:sz w:val="28"/>
          <w:szCs w:val="28"/>
          <w14:textFill>
            <w14:solidFill>
              <w14:schemeClr w14:val="tx1"/>
            </w14:solidFill>
          </w14:textFill>
        </w:rPr>
        <w:t>：</w:t>
      </w:r>
      <w:bookmarkStart w:id="31" w:name="_Toc133580379"/>
      <w:r>
        <w:rPr>
          <w:rFonts w:hint="eastAsia" w:ascii="仿宋" w:hAnsi="仿宋" w:eastAsia="仿宋" w:cs="仿宋"/>
          <w:color w:val="000000" w:themeColor="text1"/>
          <w:sz w:val="28"/>
          <w:szCs w:val="28"/>
          <w14:textFill>
            <w14:solidFill>
              <w14:schemeClr w14:val="tx1"/>
            </w14:solidFill>
          </w14:textFill>
        </w:rPr>
        <w:t>清洗剂应能完全挥发，其蒸发残留量应</w:t>
      </w:r>
    </w:p>
    <w:p w14:paraId="001D0341">
      <w:pPr>
        <w:pStyle w:val="21"/>
        <w:spacing w:line="6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小于0.0051%。</w:t>
      </w:r>
      <w:bookmarkEnd w:id="31"/>
    </w:p>
    <w:p w14:paraId="7CBE1981">
      <w:pPr>
        <w:pStyle w:val="21"/>
        <w:numPr>
          <w:ilvl w:val="0"/>
          <w:numId w:val="0"/>
        </w:numPr>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32" w:name="_Toc133580380"/>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清洗剂的环保性能要求</w:t>
      </w:r>
      <w:bookmarkEnd w:id="32"/>
      <w:r>
        <w:rPr>
          <w:rFonts w:hint="eastAsia" w:ascii="仿宋" w:hAnsi="仿宋" w:eastAsia="仿宋" w:cs="仿宋"/>
          <w:color w:val="000000" w:themeColor="text1"/>
          <w:sz w:val="28"/>
          <w:szCs w:val="28"/>
          <w14:textFill>
            <w14:solidFill>
              <w14:schemeClr w14:val="tx1"/>
            </w14:solidFill>
          </w14:textFill>
        </w:rPr>
        <w:t>：</w:t>
      </w:r>
      <w:bookmarkStart w:id="33" w:name="_Toc133580381"/>
      <w:r>
        <w:rPr>
          <w:rFonts w:hint="eastAsia" w:ascii="仿宋" w:hAnsi="仿宋" w:eastAsia="仿宋" w:cs="仿宋"/>
          <w:color w:val="000000" w:themeColor="text1"/>
          <w:sz w:val="28"/>
          <w:szCs w:val="28"/>
          <w14:textFill>
            <w14:solidFill>
              <w14:schemeClr w14:val="tx1"/>
            </w14:solidFill>
          </w14:textFill>
        </w:rPr>
        <w:t>清洗剂应对人体无毒无害，且对眼睛，皮肤无刺激性。</w:t>
      </w:r>
      <w:bookmarkEnd w:id="33"/>
    </w:p>
    <w:p w14:paraId="131890CA">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34" w:name="_Toc133580382"/>
      <w:r>
        <w:rPr>
          <w:rFonts w:hint="eastAsia" w:ascii="仿宋" w:hAnsi="仿宋" w:eastAsia="仿宋" w:cs="仿宋"/>
          <w:color w:val="000000" w:themeColor="text1"/>
          <w:sz w:val="28"/>
          <w:szCs w:val="28"/>
          <w14:textFill>
            <w14:solidFill>
              <w14:schemeClr w14:val="tx1"/>
            </w14:solidFill>
          </w14:textFill>
        </w:rPr>
        <w:t>（12）清洗剂的舒适性要求</w:t>
      </w:r>
      <w:bookmarkEnd w:id="34"/>
      <w:r>
        <w:rPr>
          <w:rFonts w:hint="eastAsia" w:ascii="仿宋" w:hAnsi="仿宋" w:eastAsia="仿宋" w:cs="仿宋"/>
          <w:color w:val="000000" w:themeColor="text1"/>
          <w:sz w:val="28"/>
          <w:szCs w:val="28"/>
          <w14:textFill>
            <w14:solidFill>
              <w14:schemeClr w14:val="tx1"/>
            </w14:solidFill>
          </w14:textFill>
        </w:rPr>
        <w:t>：</w:t>
      </w:r>
      <w:bookmarkStart w:id="35" w:name="_Toc133580383"/>
      <w:r>
        <w:rPr>
          <w:rFonts w:hint="eastAsia" w:ascii="仿宋" w:hAnsi="仿宋" w:eastAsia="仿宋" w:cs="仿宋"/>
          <w:color w:val="000000" w:themeColor="text1"/>
          <w:sz w:val="28"/>
          <w:szCs w:val="28"/>
          <w14:textFill>
            <w14:solidFill>
              <w14:schemeClr w14:val="tx1"/>
            </w14:solidFill>
          </w14:textFill>
        </w:rPr>
        <w:t>清洗剂应无刺激性气味。</w:t>
      </w:r>
      <w:bookmarkEnd w:id="35"/>
    </w:p>
    <w:p w14:paraId="08C2CDAA">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2、带电清洗</w:t>
      </w:r>
      <w:bookmarkEnd w:id="4"/>
      <w:r>
        <w:rPr>
          <w:rFonts w:hint="eastAsia" w:ascii="仿宋" w:hAnsi="仿宋" w:eastAsia="仿宋" w:cs="仿宋"/>
          <w:color w:val="000000" w:themeColor="text1"/>
          <w:sz w:val="28"/>
          <w:szCs w:val="28"/>
          <w14:textFill>
            <w14:solidFill>
              <w14:schemeClr w14:val="tx1"/>
            </w14:solidFill>
          </w14:textFill>
        </w:rPr>
        <w:t>作业</w:t>
      </w:r>
    </w:p>
    <w:p w14:paraId="0B7EB814">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（1）全部清洗过程必须安全、可靠，清洗作业不能对设备运行造成任何影响。</w:t>
      </w:r>
    </w:p>
    <w:p w14:paraId="510A3432">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（2）所有工作人员工作时应穿工作服，戴安全帽，穿绝缘靴，操作人员还应戴单面乳胶线手套，带口罩和防护眼镜。</w:t>
      </w:r>
    </w:p>
    <w:p w14:paraId="3463FE9F">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（3）作业现场应设置警告牌、标示牌，安全围栏等标志，禁止非工作人员进入工作现场。</w:t>
      </w:r>
    </w:p>
    <w:p w14:paraId="0CBDF327">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（4）清洗作业原则上应安排在白天工作，如夜间作业应有足够的安全措施与照明设施。</w:t>
      </w:r>
    </w:p>
    <w:p w14:paraId="20C14C78">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（5）作业时设备突然停电应立即停止工作，待工作许可人重新许可后方可工作。</w:t>
      </w:r>
    </w:p>
    <w:p w14:paraId="76F68B5E">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（6）作业设备必须满足带电作业要求，检测合格，更应超过要求达到更高标准。</w:t>
      </w:r>
    </w:p>
    <w:p w14:paraId="306C3CF5">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（7）禁止随身携带金属物品及易燃物品等进入作业现场。</w:t>
      </w:r>
    </w:p>
    <w:p w14:paraId="61E37B08">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（8）带电清洗工作中，操作人员必须严格控制人体与带电体之间的距离，确保人身安全。必须保证220kV安全距离不小于3.0米。</w:t>
      </w:r>
    </w:p>
    <w:p w14:paraId="19E5597A">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（9）喷嘴与带电体间的液柱距离不得小于下表规定</w:t>
      </w:r>
    </w:p>
    <w:tbl>
      <w:tblPr>
        <w:tblStyle w:val="48"/>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2065"/>
        <w:gridCol w:w="2333"/>
        <w:gridCol w:w="2200"/>
      </w:tblGrid>
      <w:tr w14:paraId="02BF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3" w:type="dxa"/>
            <w:tcBorders>
              <w:top w:val="single" w:color="auto" w:sz="4" w:space="0"/>
              <w:left w:val="single" w:color="auto" w:sz="4" w:space="0"/>
              <w:bottom w:val="single" w:color="auto" w:sz="4" w:space="0"/>
              <w:right w:val="single" w:color="auto" w:sz="4" w:space="0"/>
            </w:tcBorders>
            <w:vAlign w:val="center"/>
          </w:tcPr>
          <w:p w14:paraId="256DE804">
            <w:pPr>
              <w:widowControl/>
              <w:rPr>
                <w:rFonts w:hint="eastAsia" w:ascii="仿宋" w:hAnsi="仿宋" w:eastAsia="仿宋" w:cs="仿宋"/>
                <w:color w:val="000000" w:themeColor="text1"/>
                <w:sz w:val="24"/>
                <w14:textFill>
                  <w14:solidFill>
                    <w14:schemeClr w14:val="tx1"/>
                  </w14:solidFill>
                </w14:textFill>
              </w:rPr>
            </w:pPr>
            <w:bookmarkStart w:id="36" w:name="_Toc370203772"/>
            <w:r>
              <w:rPr>
                <w:rFonts w:hint="eastAsia" w:ascii="仿宋" w:hAnsi="仿宋" w:eastAsia="仿宋" w:cs="仿宋"/>
                <w:color w:val="000000" w:themeColor="text1"/>
                <w:sz w:val="24"/>
                <w14:textFill>
                  <w14:solidFill>
                    <w14:schemeClr w14:val="tx1"/>
                  </w14:solidFill>
                </w14:textFill>
              </w:rPr>
              <w:t>电压等级</w:t>
            </w:r>
            <w:bookmarkEnd w:id="36"/>
          </w:p>
        </w:tc>
        <w:tc>
          <w:tcPr>
            <w:tcW w:w="2065" w:type="dxa"/>
            <w:tcBorders>
              <w:top w:val="single" w:color="auto" w:sz="4" w:space="0"/>
              <w:left w:val="single" w:color="auto" w:sz="4" w:space="0"/>
              <w:bottom w:val="single" w:color="auto" w:sz="4" w:space="0"/>
              <w:right w:val="single" w:color="auto" w:sz="4" w:space="0"/>
            </w:tcBorders>
            <w:vAlign w:val="center"/>
          </w:tcPr>
          <w:p w14:paraId="61DF925B">
            <w:pPr>
              <w:widowControl/>
              <w:jc w:val="center"/>
              <w:rPr>
                <w:rFonts w:hint="eastAsia" w:ascii="仿宋" w:hAnsi="仿宋" w:eastAsia="仿宋" w:cs="仿宋"/>
                <w:color w:val="000000" w:themeColor="text1"/>
                <w:sz w:val="24"/>
                <w14:textFill>
                  <w14:solidFill>
                    <w14:schemeClr w14:val="tx1"/>
                  </w14:solidFill>
                </w14:textFill>
              </w:rPr>
            </w:pPr>
            <w:bookmarkStart w:id="37" w:name="_Toc370203774"/>
            <w:r>
              <w:rPr>
                <w:rFonts w:hint="eastAsia" w:ascii="仿宋" w:hAnsi="仿宋" w:eastAsia="仿宋" w:cs="仿宋"/>
                <w:color w:val="000000" w:themeColor="text1"/>
                <w:sz w:val="24"/>
                <w14:textFill>
                  <w14:solidFill>
                    <w14:schemeClr w14:val="tx1"/>
                  </w14:solidFill>
                </w14:textFill>
              </w:rPr>
              <w:t>10-35kV</w:t>
            </w:r>
            <w:bookmarkEnd w:id="37"/>
          </w:p>
        </w:tc>
        <w:tc>
          <w:tcPr>
            <w:tcW w:w="2333" w:type="dxa"/>
            <w:tcBorders>
              <w:top w:val="single" w:color="auto" w:sz="4" w:space="0"/>
              <w:left w:val="single" w:color="auto" w:sz="4" w:space="0"/>
              <w:bottom w:val="single" w:color="auto" w:sz="4" w:space="0"/>
              <w:right w:val="single" w:color="auto" w:sz="4" w:space="0"/>
            </w:tcBorders>
            <w:vAlign w:val="center"/>
          </w:tcPr>
          <w:p w14:paraId="771A9966">
            <w:pPr>
              <w:widowControl/>
              <w:jc w:val="center"/>
              <w:rPr>
                <w:rFonts w:hint="eastAsia" w:ascii="仿宋" w:hAnsi="仿宋" w:eastAsia="仿宋" w:cs="仿宋"/>
                <w:color w:val="000000" w:themeColor="text1"/>
                <w:sz w:val="24"/>
                <w14:textFill>
                  <w14:solidFill>
                    <w14:schemeClr w14:val="tx1"/>
                  </w14:solidFill>
                </w14:textFill>
              </w:rPr>
            </w:pPr>
            <w:bookmarkStart w:id="38" w:name="_Toc370203775"/>
            <w:r>
              <w:rPr>
                <w:rFonts w:hint="eastAsia" w:ascii="仿宋" w:hAnsi="仿宋" w:eastAsia="仿宋" w:cs="仿宋"/>
                <w:color w:val="000000" w:themeColor="text1"/>
                <w:sz w:val="24"/>
                <w14:textFill>
                  <w14:solidFill>
                    <w14:schemeClr w14:val="tx1"/>
                  </w14:solidFill>
                </w14:textFill>
              </w:rPr>
              <w:t>110kV</w:t>
            </w:r>
            <w:bookmarkEnd w:id="38"/>
          </w:p>
        </w:tc>
        <w:tc>
          <w:tcPr>
            <w:tcW w:w="2200" w:type="dxa"/>
            <w:tcBorders>
              <w:top w:val="single" w:color="auto" w:sz="4" w:space="0"/>
              <w:left w:val="single" w:color="auto" w:sz="4" w:space="0"/>
              <w:bottom w:val="single" w:color="auto" w:sz="4" w:space="0"/>
              <w:right w:val="single" w:color="auto" w:sz="4" w:space="0"/>
            </w:tcBorders>
            <w:vAlign w:val="center"/>
          </w:tcPr>
          <w:p w14:paraId="7C06BF9C">
            <w:pPr>
              <w:widowControl/>
              <w:jc w:val="center"/>
              <w:rPr>
                <w:rFonts w:hint="eastAsia" w:ascii="仿宋" w:hAnsi="仿宋" w:eastAsia="仿宋" w:cs="仿宋"/>
                <w:color w:val="000000" w:themeColor="text1"/>
                <w:sz w:val="24"/>
                <w14:textFill>
                  <w14:solidFill>
                    <w14:schemeClr w14:val="tx1"/>
                  </w14:solidFill>
                </w14:textFill>
              </w:rPr>
            </w:pPr>
            <w:bookmarkStart w:id="39" w:name="_Toc370203776"/>
            <w:r>
              <w:rPr>
                <w:rFonts w:hint="eastAsia" w:ascii="仿宋" w:hAnsi="仿宋" w:eastAsia="仿宋" w:cs="仿宋"/>
                <w:color w:val="000000" w:themeColor="text1"/>
                <w:sz w:val="24"/>
                <w14:textFill>
                  <w14:solidFill>
                    <w14:schemeClr w14:val="tx1"/>
                  </w14:solidFill>
                </w14:textFill>
              </w:rPr>
              <w:t>220kV</w:t>
            </w:r>
            <w:bookmarkEnd w:id="39"/>
          </w:p>
        </w:tc>
      </w:tr>
      <w:tr w14:paraId="50B7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63" w:type="dxa"/>
            <w:tcBorders>
              <w:top w:val="single" w:color="auto" w:sz="4" w:space="0"/>
              <w:left w:val="single" w:color="auto" w:sz="4" w:space="0"/>
              <w:bottom w:val="single" w:color="auto" w:sz="4" w:space="0"/>
              <w:right w:val="single" w:color="auto" w:sz="4" w:space="0"/>
            </w:tcBorders>
            <w:vAlign w:val="center"/>
          </w:tcPr>
          <w:p w14:paraId="22180C33">
            <w:pPr>
              <w:widowControl/>
              <w:rPr>
                <w:rFonts w:hint="eastAsia" w:ascii="仿宋" w:hAnsi="仿宋" w:eastAsia="仿宋" w:cs="仿宋"/>
                <w:color w:val="000000" w:themeColor="text1"/>
                <w:sz w:val="24"/>
                <w14:textFill>
                  <w14:solidFill>
                    <w14:schemeClr w14:val="tx1"/>
                  </w14:solidFill>
                </w14:textFill>
              </w:rPr>
            </w:pPr>
            <w:bookmarkStart w:id="40" w:name="_Toc370203777"/>
            <w:r>
              <w:rPr>
                <w:rFonts w:hint="eastAsia" w:ascii="仿宋" w:hAnsi="仿宋" w:eastAsia="仿宋" w:cs="仿宋"/>
                <w:color w:val="000000" w:themeColor="text1"/>
                <w:sz w:val="24"/>
                <w14:textFill>
                  <w14:solidFill>
                    <w14:schemeClr w14:val="tx1"/>
                  </w14:solidFill>
                </w14:textFill>
              </w:rPr>
              <w:t>距离（米）</w:t>
            </w:r>
            <w:bookmarkEnd w:id="40"/>
          </w:p>
        </w:tc>
        <w:tc>
          <w:tcPr>
            <w:tcW w:w="2065" w:type="dxa"/>
            <w:tcBorders>
              <w:top w:val="single" w:color="auto" w:sz="4" w:space="0"/>
              <w:left w:val="single" w:color="auto" w:sz="4" w:space="0"/>
              <w:bottom w:val="single" w:color="auto" w:sz="4" w:space="0"/>
              <w:right w:val="single" w:color="auto" w:sz="4" w:space="0"/>
            </w:tcBorders>
            <w:vAlign w:val="center"/>
          </w:tcPr>
          <w:p w14:paraId="788495BD">
            <w:pPr>
              <w:widowControl/>
              <w:jc w:val="center"/>
              <w:rPr>
                <w:rFonts w:hint="eastAsia" w:ascii="仿宋" w:hAnsi="仿宋" w:eastAsia="仿宋" w:cs="仿宋"/>
                <w:color w:val="000000" w:themeColor="text1"/>
                <w:sz w:val="24"/>
                <w14:textFill>
                  <w14:solidFill>
                    <w14:schemeClr w14:val="tx1"/>
                  </w14:solidFill>
                </w14:textFill>
              </w:rPr>
            </w:pPr>
            <w:bookmarkStart w:id="41" w:name="_Toc370203779"/>
            <w:r>
              <w:rPr>
                <w:rFonts w:hint="eastAsia" w:ascii="仿宋" w:hAnsi="仿宋" w:eastAsia="仿宋" w:cs="仿宋"/>
                <w:color w:val="000000" w:themeColor="text1"/>
                <w:sz w:val="24"/>
                <w14:textFill>
                  <w14:solidFill>
                    <w14:schemeClr w14:val="tx1"/>
                  </w14:solidFill>
                </w14:textFill>
              </w:rPr>
              <w:t>0.</w:t>
            </w:r>
            <w:bookmarkEnd w:id="41"/>
            <w:r>
              <w:rPr>
                <w:rFonts w:hint="eastAsia" w:ascii="仿宋" w:hAnsi="仿宋" w:eastAsia="仿宋" w:cs="仿宋"/>
                <w:color w:val="000000" w:themeColor="text1"/>
                <w:sz w:val="24"/>
                <w14:textFill>
                  <w14:solidFill>
                    <w14:schemeClr w14:val="tx1"/>
                  </w14:solidFill>
                </w14:textFill>
              </w:rPr>
              <w:t>6</w:t>
            </w:r>
          </w:p>
        </w:tc>
        <w:tc>
          <w:tcPr>
            <w:tcW w:w="2333" w:type="dxa"/>
            <w:tcBorders>
              <w:top w:val="single" w:color="auto" w:sz="4" w:space="0"/>
              <w:left w:val="single" w:color="auto" w:sz="4" w:space="0"/>
              <w:bottom w:val="single" w:color="auto" w:sz="4" w:space="0"/>
              <w:right w:val="single" w:color="auto" w:sz="4" w:space="0"/>
            </w:tcBorders>
            <w:vAlign w:val="center"/>
          </w:tcPr>
          <w:p w14:paraId="61C008FF">
            <w:pPr>
              <w:widowControl/>
              <w:jc w:val="center"/>
              <w:rPr>
                <w:rFonts w:hint="eastAsia" w:ascii="仿宋" w:hAnsi="仿宋" w:eastAsia="仿宋" w:cs="仿宋"/>
                <w:color w:val="000000" w:themeColor="text1"/>
                <w:sz w:val="24"/>
                <w14:textFill>
                  <w14:solidFill>
                    <w14:schemeClr w14:val="tx1"/>
                  </w14:solidFill>
                </w14:textFill>
              </w:rPr>
            </w:pPr>
            <w:bookmarkStart w:id="42" w:name="_Toc370203780"/>
            <w:r>
              <w:rPr>
                <w:rFonts w:hint="eastAsia" w:ascii="仿宋" w:hAnsi="仿宋" w:eastAsia="仿宋" w:cs="仿宋"/>
                <w:color w:val="000000" w:themeColor="text1"/>
                <w:sz w:val="24"/>
                <w14:textFill>
                  <w14:solidFill>
                    <w14:schemeClr w14:val="tx1"/>
                  </w14:solidFill>
                </w14:textFill>
              </w:rPr>
              <w:t>0.</w:t>
            </w:r>
            <w:bookmarkEnd w:id="42"/>
            <w:r>
              <w:rPr>
                <w:rFonts w:hint="eastAsia" w:ascii="仿宋" w:hAnsi="仿宋" w:eastAsia="仿宋" w:cs="仿宋"/>
                <w:color w:val="000000" w:themeColor="text1"/>
                <w:sz w:val="24"/>
                <w14:textFill>
                  <w14:solidFill>
                    <w14:schemeClr w14:val="tx1"/>
                  </w14:solidFill>
                </w14:textFill>
              </w:rPr>
              <w:t>8</w:t>
            </w:r>
          </w:p>
        </w:tc>
        <w:tc>
          <w:tcPr>
            <w:tcW w:w="2200" w:type="dxa"/>
            <w:tcBorders>
              <w:top w:val="single" w:color="auto" w:sz="4" w:space="0"/>
              <w:left w:val="single" w:color="auto" w:sz="4" w:space="0"/>
              <w:bottom w:val="single" w:color="auto" w:sz="4" w:space="0"/>
              <w:right w:val="single" w:color="auto" w:sz="4" w:space="0"/>
            </w:tcBorders>
            <w:vAlign w:val="center"/>
          </w:tcPr>
          <w:p w14:paraId="78E1A5DB">
            <w:pPr>
              <w:widowControl/>
              <w:jc w:val="center"/>
              <w:rPr>
                <w:rFonts w:hint="eastAsia" w:ascii="仿宋" w:hAnsi="仿宋" w:eastAsia="仿宋" w:cs="仿宋"/>
                <w:color w:val="000000" w:themeColor="text1"/>
                <w:sz w:val="24"/>
                <w14:textFill>
                  <w14:solidFill>
                    <w14:schemeClr w14:val="tx1"/>
                  </w14:solidFill>
                </w14:textFill>
              </w:rPr>
            </w:pPr>
            <w:bookmarkStart w:id="43" w:name="_Toc370203781"/>
            <w:r>
              <w:rPr>
                <w:rFonts w:hint="eastAsia" w:ascii="仿宋" w:hAnsi="仿宋" w:eastAsia="仿宋" w:cs="仿宋"/>
                <w:color w:val="000000" w:themeColor="text1"/>
                <w:sz w:val="24"/>
                <w14:textFill>
                  <w14:solidFill>
                    <w14:schemeClr w14:val="tx1"/>
                  </w14:solidFill>
                </w14:textFill>
              </w:rPr>
              <w:t>1.</w:t>
            </w:r>
            <w:bookmarkEnd w:id="43"/>
            <w:r>
              <w:rPr>
                <w:rFonts w:hint="eastAsia" w:ascii="仿宋" w:hAnsi="仿宋" w:eastAsia="仿宋" w:cs="仿宋"/>
                <w:color w:val="000000" w:themeColor="text1"/>
                <w:sz w:val="24"/>
                <w14:textFill>
                  <w14:solidFill>
                    <w14:schemeClr w14:val="tx1"/>
                  </w14:solidFill>
                </w14:textFill>
              </w:rPr>
              <w:t>2</w:t>
            </w:r>
          </w:p>
        </w:tc>
      </w:tr>
    </w:tbl>
    <w:p w14:paraId="17BFDA08">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（10）施工工具的有效绝缘长度不得小于下表的规定</w:t>
      </w:r>
    </w:p>
    <w:tbl>
      <w:tblPr>
        <w:tblStyle w:val="48"/>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2579"/>
        <w:gridCol w:w="3339"/>
      </w:tblGrid>
      <w:tr w14:paraId="122E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529" w:type="dxa"/>
            <w:vMerge w:val="restart"/>
            <w:tcBorders>
              <w:top w:val="single" w:color="auto" w:sz="4" w:space="0"/>
              <w:left w:val="single" w:color="auto" w:sz="4" w:space="0"/>
              <w:bottom w:val="single" w:color="auto" w:sz="4" w:space="0"/>
              <w:right w:val="single" w:color="auto" w:sz="4" w:space="0"/>
            </w:tcBorders>
            <w:vAlign w:val="center"/>
          </w:tcPr>
          <w:p w14:paraId="05BE0C3C">
            <w:pPr>
              <w:widowControl/>
              <w:jc w:val="center"/>
              <w:rPr>
                <w:rFonts w:hint="eastAsia" w:ascii="仿宋" w:hAnsi="仿宋" w:eastAsia="仿宋" w:cs="仿宋"/>
                <w:color w:val="000000" w:themeColor="text1"/>
                <w:sz w:val="24"/>
                <w14:textFill>
                  <w14:solidFill>
                    <w14:schemeClr w14:val="tx1"/>
                  </w14:solidFill>
                </w14:textFill>
              </w:rPr>
            </w:pPr>
            <w:bookmarkStart w:id="44" w:name="_Toc370203784"/>
            <w:r>
              <w:rPr>
                <w:rFonts w:hint="eastAsia" w:ascii="仿宋" w:hAnsi="仿宋" w:eastAsia="仿宋" w:cs="仿宋"/>
                <w:color w:val="000000" w:themeColor="text1"/>
                <w:sz w:val="24"/>
                <w14:textFill>
                  <w14:solidFill>
                    <w14:schemeClr w14:val="tx1"/>
                  </w14:solidFill>
                </w14:textFill>
              </w:rPr>
              <w:t>电压等级（kV）</w:t>
            </w:r>
            <w:bookmarkEnd w:id="44"/>
          </w:p>
        </w:tc>
        <w:tc>
          <w:tcPr>
            <w:tcW w:w="5918" w:type="dxa"/>
            <w:gridSpan w:val="2"/>
            <w:tcBorders>
              <w:top w:val="single" w:color="auto" w:sz="4" w:space="0"/>
              <w:left w:val="single" w:color="auto" w:sz="4" w:space="0"/>
              <w:bottom w:val="single" w:color="auto" w:sz="4" w:space="0"/>
              <w:right w:val="single" w:color="auto" w:sz="4" w:space="0"/>
            </w:tcBorders>
            <w:vAlign w:val="center"/>
          </w:tcPr>
          <w:p w14:paraId="259D4501">
            <w:pPr>
              <w:widowControl/>
              <w:jc w:val="center"/>
              <w:rPr>
                <w:rFonts w:hint="eastAsia" w:ascii="仿宋" w:hAnsi="仿宋" w:eastAsia="仿宋" w:cs="仿宋"/>
                <w:color w:val="000000" w:themeColor="text1"/>
                <w:sz w:val="24"/>
                <w14:textFill>
                  <w14:solidFill>
                    <w14:schemeClr w14:val="tx1"/>
                  </w14:solidFill>
                </w14:textFill>
              </w:rPr>
            </w:pPr>
            <w:bookmarkStart w:id="45" w:name="_Toc370203785"/>
            <w:r>
              <w:rPr>
                <w:rFonts w:hint="eastAsia" w:ascii="仿宋" w:hAnsi="仿宋" w:eastAsia="仿宋" w:cs="仿宋"/>
                <w:color w:val="000000" w:themeColor="text1"/>
                <w:sz w:val="24"/>
                <w14:textFill>
                  <w14:solidFill>
                    <w14:schemeClr w14:val="tx1"/>
                  </w14:solidFill>
                </w14:textFill>
              </w:rPr>
              <w:t>有效绝缘长度（m）</w:t>
            </w:r>
            <w:bookmarkEnd w:id="45"/>
          </w:p>
        </w:tc>
      </w:tr>
      <w:tr w14:paraId="01C9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529" w:type="dxa"/>
            <w:vMerge w:val="continue"/>
            <w:tcBorders>
              <w:top w:val="single" w:color="auto" w:sz="4" w:space="0"/>
              <w:left w:val="single" w:color="auto" w:sz="4" w:space="0"/>
              <w:bottom w:val="single" w:color="auto" w:sz="4" w:space="0"/>
              <w:right w:val="single" w:color="auto" w:sz="4" w:space="0"/>
            </w:tcBorders>
            <w:vAlign w:val="center"/>
          </w:tcPr>
          <w:p w14:paraId="49AA5827">
            <w:pPr>
              <w:widowControl/>
              <w:jc w:val="center"/>
              <w:rPr>
                <w:rFonts w:hint="eastAsia" w:ascii="仿宋" w:hAnsi="仿宋" w:eastAsia="仿宋" w:cs="仿宋"/>
                <w:color w:val="000000" w:themeColor="text1"/>
                <w:sz w:val="24"/>
                <w14:textFill>
                  <w14:solidFill>
                    <w14:schemeClr w14:val="tx1"/>
                  </w14:solidFill>
                </w14:textFill>
              </w:rPr>
            </w:pPr>
          </w:p>
        </w:tc>
        <w:tc>
          <w:tcPr>
            <w:tcW w:w="2579" w:type="dxa"/>
            <w:tcBorders>
              <w:top w:val="single" w:color="auto" w:sz="4" w:space="0"/>
              <w:left w:val="single" w:color="auto" w:sz="4" w:space="0"/>
              <w:bottom w:val="single" w:color="auto" w:sz="4" w:space="0"/>
              <w:right w:val="single" w:color="auto" w:sz="4" w:space="0"/>
            </w:tcBorders>
            <w:vAlign w:val="center"/>
          </w:tcPr>
          <w:p w14:paraId="62BE960A">
            <w:pPr>
              <w:widowControl/>
              <w:jc w:val="center"/>
              <w:rPr>
                <w:rFonts w:hint="eastAsia" w:ascii="仿宋" w:hAnsi="仿宋" w:eastAsia="仿宋" w:cs="仿宋"/>
                <w:color w:val="000000" w:themeColor="text1"/>
                <w:sz w:val="24"/>
                <w14:textFill>
                  <w14:solidFill>
                    <w14:schemeClr w14:val="tx1"/>
                  </w14:solidFill>
                </w14:textFill>
              </w:rPr>
            </w:pPr>
            <w:bookmarkStart w:id="46" w:name="_Toc370203786"/>
            <w:r>
              <w:rPr>
                <w:rFonts w:hint="eastAsia" w:ascii="仿宋" w:hAnsi="仿宋" w:eastAsia="仿宋" w:cs="仿宋"/>
                <w:color w:val="000000" w:themeColor="text1"/>
                <w:sz w:val="24"/>
                <w14:textFill>
                  <w14:solidFill>
                    <w14:schemeClr w14:val="tx1"/>
                  </w14:solidFill>
                </w14:textFill>
              </w:rPr>
              <w:t>绝缘操作杆</w:t>
            </w:r>
            <w:bookmarkEnd w:id="46"/>
          </w:p>
        </w:tc>
        <w:tc>
          <w:tcPr>
            <w:tcW w:w="3339" w:type="dxa"/>
            <w:tcBorders>
              <w:top w:val="single" w:color="auto" w:sz="4" w:space="0"/>
              <w:left w:val="single" w:color="auto" w:sz="4" w:space="0"/>
              <w:bottom w:val="single" w:color="auto" w:sz="4" w:space="0"/>
              <w:right w:val="single" w:color="auto" w:sz="4" w:space="0"/>
            </w:tcBorders>
            <w:vAlign w:val="center"/>
          </w:tcPr>
          <w:p w14:paraId="78593C59">
            <w:pPr>
              <w:widowControl/>
              <w:jc w:val="center"/>
              <w:rPr>
                <w:rFonts w:hint="eastAsia" w:ascii="仿宋" w:hAnsi="仿宋" w:eastAsia="仿宋" w:cs="仿宋"/>
                <w:color w:val="000000" w:themeColor="text1"/>
                <w:sz w:val="24"/>
                <w14:textFill>
                  <w14:solidFill>
                    <w14:schemeClr w14:val="tx1"/>
                  </w14:solidFill>
                </w14:textFill>
              </w:rPr>
            </w:pPr>
            <w:bookmarkStart w:id="47" w:name="_Toc370203787"/>
            <w:r>
              <w:rPr>
                <w:rFonts w:hint="eastAsia" w:ascii="仿宋" w:hAnsi="仿宋" w:eastAsia="仿宋" w:cs="仿宋"/>
                <w:color w:val="000000" w:themeColor="text1"/>
                <w:sz w:val="24"/>
                <w14:textFill>
                  <w14:solidFill>
                    <w14:schemeClr w14:val="tx1"/>
                  </w14:solidFill>
                </w14:textFill>
              </w:rPr>
              <w:t>绝缘承力工具、绝缘绳索</w:t>
            </w:r>
            <w:bookmarkEnd w:id="47"/>
          </w:p>
        </w:tc>
      </w:tr>
      <w:tr w14:paraId="5C68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29" w:type="dxa"/>
            <w:tcBorders>
              <w:top w:val="single" w:color="auto" w:sz="4" w:space="0"/>
              <w:left w:val="single" w:color="auto" w:sz="4" w:space="0"/>
              <w:bottom w:val="single" w:color="auto" w:sz="4" w:space="0"/>
              <w:right w:val="single" w:color="auto" w:sz="4" w:space="0"/>
            </w:tcBorders>
            <w:vAlign w:val="center"/>
          </w:tcPr>
          <w:p w14:paraId="299F6806">
            <w:pPr>
              <w:widowControl/>
              <w:jc w:val="center"/>
              <w:rPr>
                <w:rFonts w:hint="eastAsia" w:ascii="仿宋" w:hAnsi="仿宋" w:eastAsia="仿宋" w:cs="仿宋"/>
                <w:color w:val="000000" w:themeColor="text1"/>
                <w:sz w:val="24"/>
                <w14:textFill>
                  <w14:solidFill>
                    <w14:schemeClr w14:val="tx1"/>
                  </w14:solidFill>
                </w14:textFill>
              </w:rPr>
            </w:pPr>
            <w:bookmarkStart w:id="48" w:name="_Toc370203788"/>
            <w:r>
              <w:rPr>
                <w:rFonts w:hint="eastAsia" w:ascii="仿宋" w:hAnsi="仿宋" w:eastAsia="仿宋" w:cs="仿宋"/>
                <w:color w:val="000000" w:themeColor="text1"/>
                <w:sz w:val="24"/>
                <w14:textFill>
                  <w14:solidFill>
                    <w14:schemeClr w14:val="tx1"/>
                  </w14:solidFill>
                </w14:textFill>
              </w:rPr>
              <w:t>10</w:t>
            </w:r>
            <w:bookmarkEnd w:id="48"/>
          </w:p>
        </w:tc>
        <w:tc>
          <w:tcPr>
            <w:tcW w:w="2579" w:type="dxa"/>
            <w:tcBorders>
              <w:top w:val="single" w:color="auto" w:sz="4" w:space="0"/>
              <w:left w:val="single" w:color="auto" w:sz="4" w:space="0"/>
              <w:bottom w:val="single" w:color="auto" w:sz="4" w:space="0"/>
              <w:right w:val="single" w:color="auto" w:sz="4" w:space="0"/>
            </w:tcBorders>
            <w:vAlign w:val="center"/>
          </w:tcPr>
          <w:p w14:paraId="2DEF8CBA">
            <w:pPr>
              <w:widowControl/>
              <w:jc w:val="center"/>
              <w:rPr>
                <w:rFonts w:hint="eastAsia" w:ascii="仿宋" w:hAnsi="仿宋" w:eastAsia="仿宋" w:cs="仿宋"/>
                <w:color w:val="000000" w:themeColor="text1"/>
                <w:sz w:val="24"/>
                <w14:textFill>
                  <w14:solidFill>
                    <w14:schemeClr w14:val="tx1"/>
                  </w14:solidFill>
                </w14:textFill>
              </w:rPr>
            </w:pPr>
            <w:bookmarkStart w:id="49" w:name="_Toc370203789"/>
            <w:r>
              <w:rPr>
                <w:rFonts w:hint="eastAsia" w:ascii="仿宋" w:hAnsi="仿宋" w:eastAsia="仿宋" w:cs="仿宋"/>
                <w:color w:val="000000" w:themeColor="text1"/>
                <w:sz w:val="24"/>
                <w14:textFill>
                  <w14:solidFill>
                    <w14:schemeClr w14:val="tx1"/>
                  </w14:solidFill>
                </w14:textFill>
              </w:rPr>
              <w:t>0.</w:t>
            </w:r>
            <w:bookmarkEnd w:id="49"/>
            <w:r>
              <w:rPr>
                <w:rFonts w:hint="eastAsia" w:ascii="仿宋" w:hAnsi="仿宋" w:eastAsia="仿宋" w:cs="仿宋"/>
                <w:color w:val="000000" w:themeColor="text1"/>
                <w:sz w:val="24"/>
                <w14:textFill>
                  <w14:solidFill>
                    <w14:schemeClr w14:val="tx1"/>
                  </w14:solidFill>
                </w14:textFill>
              </w:rPr>
              <w:t>8</w:t>
            </w:r>
          </w:p>
        </w:tc>
        <w:tc>
          <w:tcPr>
            <w:tcW w:w="3339" w:type="dxa"/>
            <w:tcBorders>
              <w:top w:val="single" w:color="auto" w:sz="4" w:space="0"/>
              <w:left w:val="single" w:color="auto" w:sz="4" w:space="0"/>
              <w:bottom w:val="single" w:color="auto" w:sz="4" w:space="0"/>
              <w:right w:val="single" w:color="auto" w:sz="4" w:space="0"/>
            </w:tcBorders>
            <w:vAlign w:val="center"/>
          </w:tcPr>
          <w:p w14:paraId="3A098165">
            <w:pPr>
              <w:widowControl/>
              <w:jc w:val="center"/>
              <w:rPr>
                <w:rFonts w:hint="eastAsia" w:ascii="仿宋" w:hAnsi="仿宋" w:eastAsia="仿宋" w:cs="仿宋"/>
                <w:color w:val="000000" w:themeColor="text1"/>
                <w:sz w:val="24"/>
                <w14:textFill>
                  <w14:solidFill>
                    <w14:schemeClr w14:val="tx1"/>
                  </w14:solidFill>
                </w14:textFill>
              </w:rPr>
            </w:pPr>
            <w:bookmarkStart w:id="50" w:name="_Toc370203790"/>
            <w:r>
              <w:rPr>
                <w:rFonts w:hint="eastAsia" w:ascii="仿宋" w:hAnsi="仿宋" w:eastAsia="仿宋" w:cs="仿宋"/>
                <w:color w:val="000000" w:themeColor="text1"/>
                <w:sz w:val="24"/>
                <w14:textFill>
                  <w14:solidFill>
                    <w14:schemeClr w14:val="tx1"/>
                  </w14:solidFill>
                </w14:textFill>
              </w:rPr>
              <w:t>0.</w:t>
            </w:r>
            <w:bookmarkEnd w:id="50"/>
            <w:r>
              <w:rPr>
                <w:rFonts w:hint="eastAsia" w:ascii="仿宋" w:hAnsi="仿宋" w:eastAsia="仿宋" w:cs="仿宋"/>
                <w:color w:val="000000" w:themeColor="text1"/>
                <w:sz w:val="24"/>
                <w14:textFill>
                  <w14:solidFill>
                    <w14:schemeClr w14:val="tx1"/>
                  </w14:solidFill>
                </w14:textFill>
              </w:rPr>
              <w:t>5</w:t>
            </w:r>
          </w:p>
        </w:tc>
      </w:tr>
      <w:tr w14:paraId="48A6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29" w:type="dxa"/>
            <w:tcBorders>
              <w:top w:val="single" w:color="auto" w:sz="4" w:space="0"/>
              <w:left w:val="single" w:color="auto" w:sz="4" w:space="0"/>
              <w:bottom w:val="single" w:color="auto" w:sz="4" w:space="0"/>
              <w:right w:val="single" w:color="auto" w:sz="4" w:space="0"/>
            </w:tcBorders>
            <w:vAlign w:val="center"/>
          </w:tcPr>
          <w:p w14:paraId="180FC2FB">
            <w:pPr>
              <w:widowControl/>
              <w:jc w:val="center"/>
              <w:rPr>
                <w:rFonts w:hint="eastAsia" w:ascii="仿宋" w:hAnsi="仿宋" w:eastAsia="仿宋" w:cs="仿宋"/>
                <w:color w:val="000000" w:themeColor="text1"/>
                <w:sz w:val="24"/>
                <w14:textFill>
                  <w14:solidFill>
                    <w14:schemeClr w14:val="tx1"/>
                  </w14:solidFill>
                </w14:textFill>
              </w:rPr>
            </w:pPr>
            <w:bookmarkStart w:id="51" w:name="_Toc370203791"/>
            <w:r>
              <w:rPr>
                <w:rFonts w:hint="eastAsia" w:ascii="仿宋" w:hAnsi="仿宋" w:eastAsia="仿宋" w:cs="仿宋"/>
                <w:color w:val="000000" w:themeColor="text1"/>
                <w:sz w:val="24"/>
                <w14:textFill>
                  <w14:solidFill>
                    <w14:schemeClr w14:val="tx1"/>
                  </w14:solidFill>
                </w14:textFill>
              </w:rPr>
              <w:t>35</w:t>
            </w:r>
            <w:bookmarkEnd w:id="51"/>
          </w:p>
        </w:tc>
        <w:tc>
          <w:tcPr>
            <w:tcW w:w="2579" w:type="dxa"/>
            <w:tcBorders>
              <w:top w:val="single" w:color="auto" w:sz="4" w:space="0"/>
              <w:left w:val="single" w:color="auto" w:sz="4" w:space="0"/>
              <w:bottom w:val="single" w:color="auto" w:sz="4" w:space="0"/>
              <w:right w:val="single" w:color="auto" w:sz="4" w:space="0"/>
            </w:tcBorders>
            <w:vAlign w:val="center"/>
          </w:tcPr>
          <w:p w14:paraId="340C93C9">
            <w:pPr>
              <w:widowControl/>
              <w:jc w:val="center"/>
              <w:rPr>
                <w:rFonts w:hint="eastAsia" w:ascii="仿宋" w:hAnsi="仿宋" w:eastAsia="仿宋" w:cs="仿宋"/>
                <w:color w:val="000000" w:themeColor="text1"/>
                <w:sz w:val="24"/>
                <w14:textFill>
                  <w14:solidFill>
                    <w14:schemeClr w14:val="tx1"/>
                  </w14:solidFill>
                </w14:textFill>
              </w:rPr>
            </w:pPr>
            <w:bookmarkStart w:id="52" w:name="_Toc370203792"/>
            <w:r>
              <w:rPr>
                <w:rFonts w:hint="eastAsia" w:ascii="仿宋" w:hAnsi="仿宋" w:eastAsia="仿宋" w:cs="仿宋"/>
                <w:color w:val="000000" w:themeColor="text1"/>
                <w:sz w:val="24"/>
                <w14:textFill>
                  <w14:solidFill>
                    <w14:schemeClr w14:val="tx1"/>
                  </w14:solidFill>
                </w14:textFill>
              </w:rPr>
              <w:t>0.9</w:t>
            </w:r>
            <w:bookmarkEnd w:id="52"/>
          </w:p>
        </w:tc>
        <w:tc>
          <w:tcPr>
            <w:tcW w:w="3339" w:type="dxa"/>
            <w:tcBorders>
              <w:top w:val="single" w:color="auto" w:sz="4" w:space="0"/>
              <w:left w:val="single" w:color="auto" w:sz="4" w:space="0"/>
              <w:bottom w:val="single" w:color="auto" w:sz="4" w:space="0"/>
              <w:right w:val="single" w:color="auto" w:sz="4" w:space="0"/>
            </w:tcBorders>
            <w:vAlign w:val="center"/>
          </w:tcPr>
          <w:p w14:paraId="17E487EF">
            <w:pPr>
              <w:widowControl/>
              <w:jc w:val="center"/>
              <w:rPr>
                <w:rFonts w:hint="eastAsia" w:ascii="仿宋" w:hAnsi="仿宋" w:eastAsia="仿宋" w:cs="仿宋"/>
                <w:color w:val="000000" w:themeColor="text1"/>
                <w:sz w:val="24"/>
                <w14:textFill>
                  <w14:solidFill>
                    <w14:schemeClr w14:val="tx1"/>
                  </w14:solidFill>
                </w14:textFill>
              </w:rPr>
            </w:pPr>
            <w:bookmarkStart w:id="53" w:name="_Toc370203793"/>
            <w:r>
              <w:rPr>
                <w:rFonts w:hint="eastAsia" w:ascii="仿宋" w:hAnsi="仿宋" w:eastAsia="仿宋" w:cs="仿宋"/>
                <w:color w:val="000000" w:themeColor="text1"/>
                <w:sz w:val="24"/>
                <w14:textFill>
                  <w14:solidFill>
                    <w14:schemeClr w14:val="tx1"/>
                  </w14:solidFill>
                </w14:textFill>
              </w:rPr>
              <w:t>0.6</w:t>
            </w:r>
            <w:bookmarkEnd w:id="53"/>
          </w:p>
        </w:tc>
      </w:tr>
      <w:tr w14:paraId="439E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29" w:type="dxa"/>
            <w:tcBorders>
              <w:top w:val="single" w:color="auto" w:sz="4" w:space="0"/>
              <w:left w:val="single" w:color="auto" w:sz="4" w:space="0"/>
              <w:bottom w:val="single" w:color="auto" w:sz="4" w:space="0"/>
              <w:right w:val="single" w:color="auto" w:sz="4" w:space="0"/>
            </w:tcBorders>
            <w:vAlign w:val="center"/>
          </w:tcPr>
          <w:p w14:paraId="7365B29C">
            <w:pPr>
              <w:widowControl/>
              <w:jc w:val="center"/>
              <w:rPr>
                <w:rFonts w:hint="eastAsia" w:ascii="仿宋" w:hAnsi="仿宋" w:eastAsia="仿宋" w:cs="仿宋"/>
                <w:color w:val="000000" w:themeColor="text1"/>
                <w:sz w:val="24"/>
                <w14:textFill>
                  <w14:solidFill>
                    <w14:schemeClr w14:val="tx1"/>
                  </w14:solidFill>
                </w14:textFill>
              </w:rPr>
            </w:pPr>
            <w:bookmarkStart w:id="54" w:name="_Toc370203794"/>
            <w:r>
              <w:rPr>
                <w:rFonts w:hint="eastAsia" w:ascii="仿宋" w:hAnsi="仿宋" w:eastAsia="仿宋" w:cs="仿宋"/>
                <w:color w:val="000000" w:themeColor="text1"/>
                <w:sz w:val="24"/>
                <w14:textFill>
                  <w14:solidFill>
                    <w14:schemeClr w14:val="tx1"/>
                  </w14:solidFill>
                </w14:textFill>
              </w:rPr>
              <w:t>110</w:t>
            </w:r>
            <w:bookmarkEnd w:id="54"/>
          </w:p>
        </w:tc>
        <w:tc>
          <w:tcPr>
            <w:tcW w:w="2579" w:type="dxa"/>
            <w:tcBorders>
              <w:top w:val="single" w:color="auto" w:sz="4" w:space="0"/>
              <w:left w:val="single" w:color="auto" w:sz="4" w:space="0"/>
              <w:bottom w:val="single" w:color="auto" w:sz="4" w:space="0"/>
              <w:right w:val="single" w:color="auto" w:sz="4" w:space="0"/>
            </w:tcBorders>
            <w:vAlign w:val="center"/>
          </w:tcPr>
          <w:p w14:paraId="6958C178">
            <w:pPr>
              <w:widowControl/>
              <w:jc w:val="center"/>
              <w:rPr>
                <w:rFonts w:hint="eastAsia" w:ascii="仿宋" w:hAnsi="仿宋" w:eastAsia="仿宋" w:cs="仿宋"/>
                <w:color w:val="000000" w:themeColor="text1"/>
                <w:sz w:val="24"/>
                <w14:textFill>
                  <w14:solidFill>
                    <w14:schemeClr w14:val="tx1"/>
                  </w14:solidFill>
                </w14:textFill>
              </w:rPr>
            </w:pPr>
            <w:bookmarkStart w:id="55" w:name="_Toc370203795"/>
            <w:r>
              <w:rPr>
                <w:rFonts w:hint="eastAsia" w:ascii="仿宋" w:hAnsi="仿宋" w:eastAsia="仿宋" w:cs="仿宋"/>
                <w:color w:val="000000" w:themeColor="text1"/>
                <w:sz w:val="24"/>
                <w14:textFill>
                  <w14:solidFill>
                    <w14:schemeClr w14:val="tx1"/>
                  </w14:solidFill>
                </w14:textFill>
              </w:rPr>
              <w:t>1.</w:t>
            </w:r>
            <w:bookmarkEnd w:id="55"/>
            <w:r>
              <w:rPr>
                <w:rFonts w:hint="eastAsia" w:ascii="仿宋" w:hAnsi="仿宋" w:eastAsia="仿宋" w:cs="仿宋"/>
                <w:color w:val="000000" w:themeColor="text1"/>
                <w:sz w:val="24"/>
                <w14:textFill>
                  <w14:solidFill>
                    <w14:schemeClr w14:val="tx1"/>
                  </w14:solidFill>
                </w14:textFill>
              </w:rPr>
              <w:t>4</w:t>
            </w:r>
          </w:p>
        </w:tc>
        <w:tc>
          <w:tcPr>
            <w:tcW w:w="3339" w:type="dxa"/>
            <w:tcBorders>
              <w:top w:val="single" w:color="auto" w:sz="4" w:space="0"/>
              <w:left w:val="single" w:color="auto" w:sz="4" w:space="0"/>
              <w:bottom w:val="single" w:color="auto" w:sz="4" w:space="0"/>
              <w:right w:val="single" w:color="auto" w:sz="4" w:space="0"/>
            </w:tcBorders>
            <w:vAlign w:val="center"/>
          </w:tcPr>
          <w:p w14:paraId="74B69157">
            <w:pPr>
              <w:widowControl/>
              <w:jc w:val="center"/>
              <w:rPr>
                <w:rFonts w:hint="eastAsia" w:ascii="仿宋" w:hAnsi="仿宋" w:eastAsia="仿宋" w:cs="仿宋"/>
                <w:color w:val="000000" w:themeColor="text1"/>
                <w:sz w:val="24"/>
                <w14:textFill>
                  <w14:solidFill>
                    <w14:schemeClr w14:val="tx1"/>
                  </w14:solidFill>
                </w14:textFill>
              </w:rPr>
            </w:pPr>
            <w:bookmarkStart w:id="56" w:name="_Toc370203796"/>
            <w:r>
              <w:rPr>
                <w:rFonts w:hint="eastAsia" w:ascii="仿宋" w:hAnsi="仿宋" w:eastAsia="仿宋" w:cs="仿宋"/>
                <w:color w:val="000000" w:themeColor="text1"/>
                <w:sz w:val="24"/>
                <w14:textFill>
                  <w14:solidFill>
                    <w14:schemeClr w14:val="tx1"/>
                  </w14:solidFill>
                </w14:textFill>
              </w:rPr>
              <w:t>1.</w:t>
            </w:r>
            <w:bookmarkEnd w:id="56"/>
            <w:r>
              <w:rPr>
                <w:rFonts w:hint="eastAsia" w:ascii="仿宋" w:hAnsi="仿宋" w:eastAsia="仿宋" w:cs="仿宋"/>
                <w:color w:val="000000" w:themeColor="text1"/>
                <w:sz w:val="24"/>
                <w14:textFill>
                  <w14:solidFill>
                    <w14:schemeClr w14:val="tx1"/>
                  </w14:solidFill>
                </w14:textFill>
              </w:rPr>
              <w:t>2</w:t>
            </w:r>
          </w:p>
        </w:tc>
      </w:tr>
      <w:tr w14:paraId="6AA5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9" w:type="dxa"/>
            <w:tcBorders>
              <w:top w:val="single" w:color="auto" w:sz="4" w:space="0"/>
              <w:left w:val="single" w:color="auto" w:sz="4" w:space="0"/>
              <w:bottom w:val="single" w:color="auto" w:sz="4" w:space="0"/>
              <w:right w:val="single" w:color="auto" w:sz="4" w:space="0"/>
            </w:tcBorders>
            <w:vAlign w:val="center"/>
          </w:tcPr>
          <w:p w14:paraId="5983CE92">
            <w:pPr>
              <w:widowControl/>
              <w:jc w:val="center"/>
              <w:rPr>
                <w:rFonts w:hint="eastAsia" w:ascii="仿宋" w:hAnsi="仿宋" w:eastAsia="仿宋" w:cs="仿宋"/>
                <w:color w:val="000000" w:themeColor="text1"/>
                <w:sz w:val="24"/>
                <w14:textFill>
                  <w14:solidFill>
                    <w14:schemeClr w14:val="tx1"/>
                  </w14:solidFill>
                </w14:textFill>
              </w:rPr>
            </w:pPr>
            <w:bookmarkStart w:id="57" w:name="_Toc370203797"/>
            <w:r>
              <w:rPr>
                <w:rFonts w:hint="eastAsia" w:ascii="仿宋" w:hAnsi="仿宋" w:eastAsia="仿宋" w:cs="仿宋"/>
                <w:color w:val="000000" w:themeColor="text1"/>
                <w:sz w:val="24"/>
                <w14:textFill>
                  <w14:solidFill>
                    <w14:schemeClr w14:val="tx1"/>
                  </w14:solidFill>
                </w14:textFill>
              </w:rPr>
              <w:t>220</w:t>
            </w:r>
            <w:bookmarkEnd w:id="57"/>
          </w:p>
        </w:tc>
        <w:tc>
          <w:tcPr>
            <w:tcW w:w="2579" w:type="dxa"/>
            <w:tcBorders>
              <w:top w:val="single" w:color="auto" w:sz="4" w:space="0"/>
              <w:left w:val="single" w:color="auto" w:sz="4" w:space="0"/>
              <w:bottom w:val="single" w:color="auto" w:sz="4" w:space="0"/>
              <w:right w:val="single" w:color="auto" w:sz="4" w:space="0"/>
            </w:tcBorders>
            <w:vAlign w:val="center"/>
          </w:tcPr>
          <w:p w14:paraId="4C55010B">
            <w:pPr>
              <w:widowControl/>
              <w:jc w:val="center"/>
              <w:rPr>
                <w:rFonts w:hint="eastAsia" w:ascii="仿宋" w:hAnsi="仿宋" w:eastAsia="仿宋" w:cs="仿宋"/>
                <w:color w:val="000000" w:themeColor="text1"/>
                <w:sz w:val="24"/>
                <w14:textFill>
                  <w14:solidFill>
                    <w14:schemeClr w14:val="tx1"/>
                  </w14:solidFill>
                </w14:textFill>
              </w:rPr>
            </w:pPr>
            <w:bookmarkStart w:id="58" w:name="_Toc370203798"/>
            <w:r>
              <w:rPr>
                <w:rFonts w:hint="eastAsia" w:ascii="仿宋" w:hAnsi="仿宋" w:eastAsia="仿宋" w:cs="仿宋"/>
                <w:color w:val="000000" w:themeColor="text1"/>
                <w:sz w:val="24"/>
                <w14:textFill>
                  <w14:solidFill>
                    <w14:schemeClr w14:val="tx1"/>
                  </w14:solidFill>
                </w14:textFill>
              </w:rPr>
              <w:t>2.</w:t>
            </w:r>
            <w:bookmarkEnd w:id="58"/>
            <w:r>
              <w:rPr>
                <w:rFonts w:hint="eastAsia" w:ascii="仿宋" w:hAnsi="仿宋" w:eastAsia="仿宋" w:cs="仿宋"/>
                <w:color w:val="000000" w:themeColor="text1"/>
                <w:sz w:val="24"/>
                <w14:textFill>
                  <w14:solidFill>
                    <w14:schemeClr w14:val="tx1"/>
                  </w14:solidFill>
                </w14:textFill>
              </w:rPr>
              <w:t>5</w:t>
            </w:r>
          </w:p>
        </w:tc>
        <w:tc>
          <w:tcPr>
            <w:tcW w:w="3339" w:type="dxa"/>
            <w:tcBorders>
              <w:top w:val="single" w:color="auto" w:sz="4" w:space="0"/>
              <w:left w:val="single" w:color="auto" w:sz="4" w:space="0"/>
              <w:bottom w:val="single" w:color="auto" w:sz="4" w:space="0"/>
              <w:right w:val="single" w:color="auto" w:sz="4" w:space="0"/>
            </w:tcBorders>
            <w:vAlign w:val="center"/>
          </w:tcPr>
          <w:p w14:paraId="3CE98179">
            <w:pPr>
              <w:widowControl/>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w:t>
            </w:r>
          </w:p>
        </w:tc>
      </w:tr>
    </w:tbl>
    <w:p w14:paraId="7B104C3F">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（12）清洗设备及工器具在搬运过程中必须注意与带电体的高度，应在安全距离的前提下移动或者搬运。</w:t>
      </w:r>
    </w:p>
    <w:p w14:paraId="6B82D1C1">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清洗后瓷瓶和复合绝缘子外观清洁，并检验清洗效果，确认无因清洗遗留水分或污染物引起的局部放电，对瓷瓶和复合绝缘子总数量的10%进行带电局放检测。检测至少包含空气式超声波检测、特高频检测、红外热成像等检测手段</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检测后7日内出具检测报告。</w:t>
      </w:r>
    </w:p>
    <w:bookmarkEnd w:id="5"/>
    <w:bookmarkEnd w:id="6"/>
    <w:p w14:paraId="7BC4D703">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59" w:name="_Toc10588"/>
      <w:bookmarkStart w:id="60" w:name="_Toc158056963"/>
      <w:r>
        <w:rPr>
          <w:rFonts w:hint="eastAsia" w:ascii="仿宋" w:hAnsi="仿宋" w:eastAsia="仿宋" w:cs="仿宋"/>
          <w:color w:val="000000" w:themeColor="text1"/>
          <w:sz w:val="28"/>
          <w:szCs w:val="28"/>
          <w14:textFill>
            <w14:solidFill>
              <w14:schemeClr w14:val="tx1"/>
            </w14:solidFill>
          </w14:textFill>
        </w:rPr>
        <w:t>3</w:t>
      </w:r>
      <w:bookmarkEnd w:id="59"/>
      <w:bookmarkEnd w:id="60"/>
      <w:bookmarkStart w:id="61" w:name="_Toc158056964"/>
      <w:r>
        <w:rPr>
          <w:rFonts w:hint="eastAsia" w:ascii="仿宋" w:hAnsi="仿宋" w:eastAsia="仿宋" w:cs="仿宋"/>
          <w:color w:val="000000" w:themeColor="text1"/>
          <w:sz w:val="28"/>
          <w:szCs w:val="28"/>
          <w14:textFill>
            <w14:solidFill>
              <w14:schemeClr w14:val="tx1"/>
            </w14:solidFill>
          </w14:textFill>
        </w:rPr>
        <w:t>、资质文件要求</w:t>
      </w:r>
      <w:bookmarkEnd w:id="7"/>
      <w:bookmarkEnd w:id="8"/>
      <w:bookmarkEnd w:id="9"/>
      <w:bookmarkEnd w:id="10"/>
      <w:bookmarkEnd w:id="61"/>
      <w:bookmarkStart w:id="62" w:name="施工现场组织设计"/>
    </w:p>
    <w:p w14:paraId="6251745F">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（1）投标方须具备《承装（修、试）电力设施许可证》贰级及以上或《电力工程施工总承包》贰级及以上且《承装（修、试）电力设施许可证》三级及以上资质，</w:t>
      </w:r>
      <w:r>
        <w:rPr>
          <w:rFonts w:hint="eastAsia" w:ascii="仿宋" w:hAnsi="仿宋" w:eastAsia="仿宋" w:cs="仿宋"/>
          <w:color w:val="000000" w:themeColor="text1"/>
          <w:sz w:val="28"/>
          <w:szCs w:val="28"/>
          <w:lang w:val="en-US" w:eastAsia="zh-CN"/>
          <w14:textFill>
            <w14:solidFill>
              <w14:schemeClr w14:val="tx1"/>
            </w14:solidFill>
          </w14:textFill>
        </w:rPr>
        <w:t>并提供有</w:t>
      </w:r>
      <w:r>
        <w:rPr>
          <w:rFonts w:hint="eastAsia" w:ascii="仿宋" w:hAnsi="仿宋" w:eastAsia="仿宋" w:cs="仿宋"/>
          <w:color w:val="000000" w:themeColor="text1"/>
          <w:sz w:val="28"/>
          <w:szCs w:val="28"/>
          <w14:textFill>
            <w14:solidFill>
              <w14:schemeClr w14:val="tx1"/>
            </w14:solidFill>
          </w14:textFill>
        </w:rPr>
        <w:t>效期内的《安全生产许可证》以及ISO质量体系认证证书。</w:t>
      </w:r>
    </w:p>
    <w:p w14:paraId="02E90F06">
      <w:pPr>
        <w:pStyle w:val="21"/>
        <w:spacing w:line="60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（2）投标方提供从事现场作业人员获得国家电力监管委员会批准和颁发的进网从事高压电力作业资格证书，并具有中国电力科学研究院颁发的带电清洗资质证书</w:t>
      </w:r>
      <w:r>
        <w:rPr>
          <w:rFonts w:hint="eastAsia" w:ascii="仿宋" w:hAnsi="仿宋" w:eastAsia="仿宋" w:cs="仿宋"/>
          <w:color w:val="000000" w:themeColor="text1"/>
          <w:sz w:val="28"/>
          <w:szCs w:val="28"/>
          <w:lang w:eastAsia="zh-CN"/>
          <w14:textFill>
            <w14:solidFill>
              <w14:schemeClr w14:val="tx1"/>
            </w14:solidFill>
          </w14:textFill>
        </w:rPr>
        <w:t>。</w:t>
      </w:r>
    </w:p>
    <w:p w14:paraId="0EE3E964">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）投标方应具有丰富的220kV及以上带电清洗经验，出具近3年业绩列表，投标方具有丰富的工业企业内部设施的带电清洗经验，提供有色金属行业3个及以上业绩合同复印件。</w:t>
      </w:r>
    </w:p>
    <w:bookmarkEnd w:id="62"/>
    <w:p w14:paraId="172A9244">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施工人员要求</w:t>
      </w:r>
    </w:p>
    <w:p w14:paraId="3F36FA72">
      <w:pPr>
        <w:pStyle w:val="21"/>
        <w:spacing w:line="60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现场作业人员持有有效的相关特种作业证，</w:t>
      </w:r>
      <w:r>
        <w:rPr>
          <w:rFonts w:hint="eastAsia" w:ascii="仿宋" w:hAnsi="仿宋" w:eastAsia="仿宋" w:cs="仿宋"/>
          <w:color w:val="000000" w:themeColor="text1"/>
          <w:sz w:val="28"/>
          <w:szCs w:val="28"/>
          <w14:textFill>
            <w14:solidFill>
              <w14:schemeClr w14:val="tx1"/>
            </w14:solidFill>
          </w14:textFill>
        </w:rPr>
        <w:t>具备220KV及以上带电清洗作业3年以上工作经验</w:t>
      </w:r>
      <w:r>
        <w:rPr>
          <w:rFonts w:hint="eastAsia" w:ascii="仿宋" w:hAnsi="仿宋" w:eastAsia="仿宋" w:cs="仿宋"/>
          <w:color w:val="000000" w:themeColor="text1"/>
          <w:sz w:val="28"/>
          <w:szCs w:val="28"/>
          <w:lang w:eastAsia="zh-CN"/>
          <w14:textFill>
            <w14:solidFill>
              <w14:schemeClr w14:val="tx1"/>
            </w14:solidFill>
          </w14:textFill>
        </w:rPr>
        <w:t>。</w:t>
      </w:r>
    </w:p>
    <w:p w14:paraId="4FC31638">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）项目负责人须具备机电工程专业二级及以上注册建造师执业资格或电气高级工程师职称，并持有有效期内安全考核合格证书。</w:t>
      </w:r>
    </w:p>
    <w:p w14:paraId="5E28C15F">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现场</w:t>
      </w:r>
      <w:r>
        <w:rPr>
          <w:rFonts w:hint="eastAsia" w:ascii="仿宋" w:hAnsi="仿宋" w:eastAsia="仿宋" w:cs="仿宋"/>
          <w:color w:val="000000" w:themeColor="text1"/>
          <w:sz w:val="28"/>
          <w:szCs w:val="28"/>
          <w:lang w:val="en-US" w:eastAsia="zh-CN"/>
          <w14:textFill>
            <w14:solidFill>
              <w14:schemeClr w14:val="tx1"/>
            </w14:solidFill>
          </w14:textFill>
        </w:rPr>
        <w:t>所有作业</w:t>
      </w:r>
      <w:r>
        <w:rPr>
          <w:rFonts w:hint="eastAsia" w:ascii="仿宋" w:hAnsi="仿宋" w:eastAsia="仿宋" w:cs="仿宋"/>
          <w:color w:val="000000" w:themeColor="text1"/>
          <w:sz w:val="28"/>
          <w:szCs w:val="28"/>
          <w14:textFill>
            <w14:solidFill>
              <w14:schemeClr w14:val="tx1"/>
            </w14:solidFill>
          </w14:textFill>
        </w:rPr>
        <w:t>人员需提供在本单位缴纳6个月社保证明资料和百万额度的意外保险。</w:t>
      </w:r>
    </w:p>
    <w:p w14:paraId="041CA3FA">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、施工过程产生的废物由施工单位自行清理出厂进行处理。</w:t>
      </w:r>
    </w:p>
    <w:p w14:paraId="5B4FA413">
      <w:pPr>
        <w:pStyle w:val="21"/>
        <w:spacing w:line="600" w:lineRule="exact"/>
        <w:ind w:firstLine="56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 xml:space="preserve">、投标方提前到现场勘察确认施工范围。  </w:t>
      </w:r>
      <w:r>
        <w:rPr>
          <w:rFonts w:hint="eastAsia" w:ascii="仿宋" w:hAnsi="仿宋" w:eastAsia="仿宋" w:cs="仿宋"/>
          <w:color w:val="000000" w:themeColor="text1"/>
          <w:sz w:val="30"/>
          <w:szCs w:val="30"/>
          <w14:textFill>
            <w14:solidFill>
              <w14:schemeClr w14:val="tx1"/>
            </w14:solidFill>
          </w14:textFill>
        </w:rPr>
        <w:t xml:space="preserve">                   </w:t>
      </w:r>
    </w:p>
    <w:p w14:paraId="5232B6CA">
      <w:pPr>
        <w:spacing w:line="560" w:lineRule="exact"/>
        <w:ind w:firstLine="600" w:firstLineChars="200"/>
        <w:jc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w:t>
      </w:r>
    </w:p>
    <w:p w14:paraId="1E72D998">
      <w:pPr>
        <w:spacing w:line="560" w:lineRule="exact"/>
        <w:ind w:firstLine="600" w:firstLineChars="200"/>
        <w:jc w:val="center"/>
        <w:rPr>
          <w:rFonts w:hint="eastAsia" w:ascii="仿宋" w:hAnsi="仿宋" w:eastAsia="仿宋" w:cs="仿宋"/>
          <w:color w:val="000000" w:themeColor="text1"/>
          <w:sz w:val="30"/>
          <w:szCs w:val="30"/>
          <w14:textFill>
            <w14:solidFill>
              <w14:schemeClr w14:val="tx1"/>
            </w14:solidFill>
          </w14:textFill>
        </w:rPr>
      </w:pPr>
    </w:p>
    <w:p w14:paraId="1808650E">
      <w:pPr>
        <w:spacing w:line="560" w:lineRule="exact"/>
        <w:ind w:firstLine="600" w:firstLineChars="200"/>
        <w:jc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电力车间</w:t>
      </w:r>
    </w:p>
    <w:p w14:paraId="03455B24">
      <w:pPr>
        <w:spacing w:line="560" w:lineRule="exact"/>
        <w:ind w:firstLine="600" w:firstLineChars="20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2026年1月</w:t>
      </w:r>
      <w:r>
        <w:rPr>
          <w:rFonts w:hint="eastAsia" w:ascii="仿宋" w:hAnsi="仿宋" w:eastAsia="仿宋" w:cs="仿宋"/>
          <w:color w:val="000000" w:themeColor="text1"/>
          <w:sz w:val="30"/>
          <w:szCs w:val="30"/>
          <w:lang w:val="en-US" w:eastAsia="zh-CN"/>
          <w14:textFill>
            <w14:solidFill>
              <w14:schemeClr w14:val="tx1"/>
            </w14:solidFill>
          </w14:textFill>
        </w:rPr>
        <w:t>29</w:t>
      </w:r>
      <w:r>
        <w:rPr>
          <w:rFonts w:hint="eastAsia" w:ascii="仿宋" w:hAnsi="仿宋" w:eastAsia="仿宋" w:cs="仿宋"/>
          <w:color w:val="000000" w:themeColor="text1"/>
          <w:sz w:val="30"/>
          <w:szCs w:val="30"/>
          <w14:textFill>
            <w14:solidFill>
              <w14:schemeClr w14:val="tx1"/>
            </w14:solidFill>
          </w14:textFill>
        </w:rPr>
        <w:t>日</w:t>
      </w:r>
    </w:p>
    <w:p w14:paraId="7C0FB0A5">
      <w:pPr>
        <w:jc w:val="center"/>
        <w:rPr>
          <w:rFonts w:asciiTheme="minorEastAsia" w:hAnsiTheme="minorEastAsia" w:cstheme="minorEastAsia"/>
          <w:b/>
          <w:bCs/>
          <w:sz w:val="44"/>
          <w:szCs w:val="44"/>
        </w:rPr>
      </w:pP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9597862"/>
    </w:sdtPr>
    <w:sdtContent>
      <w:sdt>
        <w:sdtPr>
          <w:id w:val="1728636285"/>
        </w:sdtPr>
        <w:sdtContent>
          <w:p w14:paraId="2024D6A2">
            <w:pPr>
              <w:pStyle w:val="3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A0499D4">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14958"/>
    <w:rsid w:val="00017E22"/>
    <w:rsid w:val="00035243"/>
    <w:rsid w:val="00041276"/>
    <w:rsid w:val="0004169B"/>
    <w:rsid w:val="00063AE7"/>
    <w:rsid w:val="00063FB0"/>
    <w:rsid w:val="0007561B"/>
    <w:rsid w:val="000769D9"/>
    <w:rsid w:val="00084A8A"/>
    <w:rsid w:val="00084AF9"/>
    <w:rsid w:val="00087117"/>
    <w:rsid w:val="00092C8A"/>
    <w:rsid w:val="00093456"/>
    <w:rsid w:val="000A430E"/>
    <w:rsid w:val="000A629A"/>
    <w:rsid w:val="000A63C8"/>
    <w:rsid w:val="000B3BC6"/>
    <w:rsid w:val="000B42D9"/>
    <w:rsid w:val="000B4A68"/>
    <w:rsid w:val="000C1544"/>
    <w:rsid w:val="000C7429"/>
    <w:rsid w:val="000D148B"/>
    <w:rsid w:val="000D2D3C"/>
    <w:rsid w:val="000E227E"/>
    <w:rsid w:val="000F09EB"/>
    <w:rsid w:val="00100ADC"/>
    <w:rsid w:val="00107C5A"/>
    <w:rsid w:val="00114267"/>
    <w:rsid w:val="00122D0C"/>
    <w:rsid w:val="00123226"/>
    <w:rsid w:val="001245FC"/>
    <w:rsid w:val="00125F20"/>
    <w:rsid w:val="00135396"/>
    <w:rsid w:val="00143BAB"/>
    <w:rsid w:val="00147F6D"/>
    <w:rsid w:val="00152308"/>
    <w:rsid w:val="00154328"/>
    <w:rsid w:val="00162169"/>
    <w:rsid w:val="00172A27"/>
    <w:rsid w:val="00177B74"/>
    <w:rsid w:val="001A14C6"/>
    <w:rsid w:val="001A2335"/>
    <w:rsid w:val="001B355C"/>
    <w:rsid w:val="001B4416"/>
    <w:rsid w:val="001B464F"/>
    <w:rsid w:val="001B7F79"/>
    <w:rsid w:val="001C149E"/>
    <w:rsid w:val="001C3096"/>
    <w:rsid w:val="001C457B"/>
    <w:rsid w:val="001D156A"/>
    <w:rsid w:val="001D19C8"/>
    <w:rsid w:val="002212E4"/>
    <w:rsid w:val="00221C74"/>
    <w:rsid w:val="002234D1"/>
    <w:rsid w:val="00234734"/>
    <w:rsid w:val="002502DE"/>
    <w:rsid w:val="00250DF9"/>
    <w:rsid w:val="00255C5F"/>
    <w:rsid w:val="00261BB2"/>
    <w:rsid w:val="00262E70"/>
    <w:rsid w:val="00264FE9"/>
    <w:rsid w:val="00265237"/>
    <w:rsid w:val="00271DA5"/>
    <w:rsid w:val="0028217A"/>
    <w:rsid w:val="00286D83"/>
    <w:rsid w:val="00294589"/>
    <w:rsid w:val="00296F40"/>
    <w:rsid w:val="002A5FD4"/>
    <w:rsid w:val="002A7572"/>
    <w:rsid w:val="002C3BBA"/>
    <w:rsid w:val="002D109A"/>
    <w:rsid w:val="002D1AAA"/>
    <w:rsid w:val="002D25FD"/>
    <w:rsid w:val="002D4581"/>
    <w:rsid w:val="002F0FF9"/>
    <w:rsid w:val="002F446C"/>
    <w:rsid w:val="002F6B88"/>
    <w:rsid w:val="003008A2"/>
    <w:rsid w:val="00304A01"/>
    <w:rsid w:val="0030764D"/>
    <w:rsid w:val="003126F9"/>
    <w:rsid w:val="003132F4"/>
    <w:rsid w:val="00314435"/>
    <w:rsid w:val="00316343"/>
    <w:rsid w:val="00316EC2"/>
    <w:rsid w:val="00320E60"/>
    <w:rsid w:val="00331411"/>
    <w:rsid w:val="00333B55"/>
    <w:rsid w:val="00344EF8"/>
    <w:rsid w:val="0034757B"/>
    <w:rsid w:val="00347FCE"/>
    <w:rsid w:val="00361537"/>
    <w:rsid w:val="00367FE6"/>
    <w:rsid w:val="0037176B"/>
    <w:rsid w:val="003717D7"/>
    <w:rsid w:val="00372777"/>
    <w:rsid w:val="003829EE"/>
    <w:rsid w:val="0038572F"/>
    <w:rsid w:val="00387328"/>
    <w:rsid w:val="0039674B"/>
    <w:rsid w:val="0039714B"/>
    <w:rsid w:val="003A040D"/>
    <w:rsid w:val="003A3FAE"/>
    <w:rsid w:val="003B2CBC"/>
    <w:rsid w:val="003B2DF9"/>
    <w:rsid w:val="003B77F0"/>
    <w:rsid w:val="003C2F57"/>
    <w:rsid w:val="003D157A"/>
    <w:rsid w:val="003D52A1"/>
    <w:rsid w:val="003F2CE9"/>
    <w:rsid w:val="004020C5"/>
    <w:rsid w:val="00407541"/>
    <w:rsid w:val="00420519"/>
    <w:rsid w:val="004264F4"/>
    <w:rsid w:val="00427FD3"/>
    <w:rsid w:val="0043176C"/>
    <w:rsid w:val="00433169"/>
    <w:rsid w:val="00433ADF"/>
    <w:rsid w:val="00435497"/>
    <w:rsid w:val="00436068"/>
    <w:rsid w:val="00441FBA"/>
    <w:rsid w:val="00446EA7"/>
    <w:rsid w:val="00457BC3"/>
    <w:rsid w:val="00460296"/>
    <w:rsid w:val="00463ACF"/>
    <w:rsid w:val="004648CE"/>
    <w:rsid w:val="00465C67"/>
    <w:rsid w:val="00470A4A"/>
    <w:rsid w:val="004710CA"/>
    <w:rsid w:val="00471A96"/>
    <w:rsid w:val="00476A3A"/>
    <w:rsid w:val="00490210"/>
    <w:rsid w:val="004908D8"/>
    <w:rsid w:val="00495471"/>
    <w:rsid w:val="004B0881"/>
    <w:rsid w:val="004C3A41"/>
    <w:rsid w:val="004D2674"/>
    <w:rsid w:val="004D2CAC"/>
    <w:rsid w:val="004D37FA"/>
    <w:rsid w:val="004D5E99"/>
    <w:rsid w:val="004E2187"/>
    <w:rsid w:val="004E3186"/>
    <w:rsid w:val="004E59FB"/>
    <w:rsid w:val="004F0BB3"/>
    <w:rsid w:val="004F367A"/>
    <w:rsid w:val="004F6FCA"/>
    <w:rsid w:val="004F7266"/>
    <w:rsid w:val="00506F70"/>
    <w:rsid w:val="00514613"/>
    <w:rsid w:val="005250A0"/>
    <w:rsid w:val="00530851"/>
    <w:rsid w:val="005311A5"/>
    <w:rsid w:val="005374D9"/>
    <w:rsid w:val="00537699"/>
    <w:rsid w:val="00540284"/>
    <w:rsid w:val="005410FE"/>
    <w:rsid w:val="00541729"/>
    <w:rsid w:val="00542117"/>
    <w:rsid w:val="00544ADB"/>
    <w:rsid w:val="005451C0"/>
    <w:rsid w:val="005549E6"/>
    <w:rsid w:val="00555326"/>
    <w:rsid w:val="00564C6A"/>
    <w:rsid w:val="005656DA"/>
    <w:rsid w:val="0056634D"/>
    <w:rsid w:val="0057392F"/>
    <w:rsid w:val="00580C8E"/>
    <w:rsid w:val="00585FE8"/>
    <w:rsid w:val="00590606"/>
    <w:rsid w:val="005A12BF"/>
    <w:rsid w:val="005A5382"/>
    <w:rsid w:val="005C0154"/>
    <w:rsid w:val="005C4626"/>
    <w:rsid w:val="005D0195"/>
    <w:rsid w:val="005D356E"/>
    <w:rsid w:val="005D5EC3"/>
    <w:rsid w:val="005D7384"/>
    <w:rsid w:val="005E369F"/>
    <w:rsid w:val="005F0514"/>
    <w:rsid w:val="0060755D"/>
    <w:rsid w:val="00621922"/>
    <w:rsid w:val="00623319"/>
    <w:rsid w:val="006302C6"/>
    <w:rsid w:val="00631F12"/>
    <w:rsid w:val="00633F47"/>
    <w:rsid w:val="00636282"/>
    <w:rsid w:val="00637BE5"/>
    <w:rsid w:val="0064219E"/>
    <w:rsid w:val="00642C82"/>
    <w:rsid w:val="00643A60"/>
    <w:rsid w:val="00645C47"/>
    <w:rsid w:val="006505E8"/>
    <w:rsid w:val="00650AE9"/>
    <w:rsid w:val="00651544"/>
    <w:rsid w:val="00656CBF"/>
    <w:rsid w:val="00657383"/>
    <w:rsid w:val="0067234C"/>
    <w:rsid w:val="0067632C"/>
    <w:rsid w:val="006807F0"/>
    <w:rsid w:val="00681F29"/>
    <w:rsid w:val="00683D50"/>
    <w:rsid w:val="00683DB8"/>
    <w:rsid w:val="00686774"/>
    <w:rsid w:val="006A71E2"/>
    <w:rsid w:val="006C0AD7"/>
    <w:rsid w:val="006C0D2C"/>
    <w:rsid w:val="006D1C7F"/>
    <w:rsid w:val="006E1A10"/>
    <w:rsid w:val="006E60DD"/>
    <w:rsid w:val="006E7716"/>
    <w:rsid w:val="006F1F39"/>
    <w:rsid w:val="006F3196"/>
    <w:rsid w:val="006F5F71"/>
    <w:rsid w:val="00703323"/>
    <w:rsid w:val="00704A18"/>
    <w:rsid w:val="00706CAD"/>
    <w:rsid w:val="0070700E"/>
    <w:rsid w:val="0071702B"/>
    <w:rsid w:val="00717940"/>
    <w:rsid w:val="007225CE"/>
    <w:rsid w:val="00727848"/>
    <w:rsid w:val="00734694"/>
    <w:rsid w:val="00744D57"/>
    <w:rsid w:val="007561F1"/>
    <w:rsid w:val="007641DF"/>
    <w:rsid w:val="0076591A"/>
    <w:rsid w:val="00766BB9"/>
    <w:rsid w:val="0077126E"/>
    <w:rsid w:val="00771B23"/>
    <w:rsid w:val="00773286"/>
    <w:rsid w:val="00774FCB"/>
    <w:rsid w:val="00776876"/>
    <w:rsid w:val="00780F4D"/>
    <w:rsid w:val="00781A62"/>
    <w:rsid w:val="00782EEE"/>
    <w:rsid w:val="00796ECA"/>
    <w:rsid w:val="007A0B55"/>
    <w:rsid w:val="007B1C1F"/>
    <w:rsid w:val="007B20A3"/>
    <w:rsid w:val="007B426B"/>
    <w:rsid w:val="007C0605"/>
    <w:rsid w:val="007C0F76"/>
    <w:rsid w:val="007C2853"/>
    <w:rsid w:val="007C393C"/>
    <w:rsid w:val="007C7177"/>
    <w:rsid w:val="007F10B8"/>
    <w:rsid w:val="007F123A"/>
    <w:rsid w:val="007F15C6"/>
    <w:rsid w:val="00804617"/>
    <w:rsid w:val="008069F5"/>
    <w:rsid w:val="0081003B"/>
    <w:rsid w:val="00812846"/>
    <w:rsid w:val="00820777"/>
    <w:rsid w:val="00827124"/>
    <w:rsid w:val="00827856"/>
    <w:rsid w:val="00834292"/>
    <w:rsid w:val="00834E46"/>
    <w:rsid w:val="00840153"/>
    <w:rsid w:val="00862764"/>
    <w:rsid w:val="008711A6"/>
    <w:rsid w:val="00875A6C"/>
    <w:rsid w:val="00877F0C"/>
    <w:rsid w:val="00887503"/>
    <w:rsid w:val="008A0FB7"/>
    <w:rsid w:val="008A1037"/>
    <w:rsid w:val="008A30DB"/>
    <w:rsid w:val="008A402C"/>
    <w:rsid w:val="008A4D95"/>
    <w:rsid w:val="008B2B82"/>
    <w:rsid w:val="008B4000"/>
    <w:rsid w:val="008B4059"/>
    <w:rsid w:val="008C032A"/>
    <w:rsid w:val="008C66A6"/>
    <w:rsid w:val="008D1E20"/>
    <w:rsid w:val="008D21EC"/>
    <w:rsid w:val="008D3E13"/>
    <w:rsid w:val="008F46E1"/>
    <w:rsid w:val="0091258E"/>
    <w:rsid w:val="0091297D"/>
    <w:rsid w:val="00915112"/>
    <w:rsid w:val="00916ED8"/>
    <w:rsid w:val="00920AA4"/>
    <w:rsid w:val="00926538"/>
    <w:rsid w:val="00926A5C"/>
    <w:rsid w:val="00932694"/>
    <w:rsid w:val="00937FCC"/>
    <w:rsid w:val="009567EC"/>
    <w:rsid w:val="009724DD"/>
    <w:rsid w:val="00972CB7"/>
    <w:rsid w:val="00974939"/>
    <w:rsid w:val="009765FF"/>
    <w:rsid w:val="00976EBC"/>
    <w:rsid w:val="00982B8E"/>
    <w:rsid w:val="00984DB1"/>
    <w:rsid w:val="00987C5C"/>
    <w:rsid w:val="0099002E"/>
    <w:rsid w:val="00997DF3"/>
    <w:rsid w:val="009A065A"/>
    <w:rsid w:val="009A3B4E"/>
    <w:rsid w:val="009A4D70"/>
    <w:rsid w:val="009B601C"/>
    <w:rsid w:val="009B6514"/>
    <w:rsid w:val="009B6811"/>
    <w:rsid w:val="009C1EC6"/>
    <w:rsid w:val="009C38FA"/>
    <w:rsid w:val="009C6F49"/>
    <w:rsid w:val="009D2D3D"/>
    <w:rsid w:val="009F0AF0"/>
    <w:rsid w:val="00A02A81"/>
    <w:rsid w:val="00A10171"/>
    <w:rsid w:val="00A10E90"/>
    <w:rsid w:val="00A16A7C"/>
    <w:rsid w:val="00A17EFF"/>
    <w:rsid w:val="00A25D33"/>
    <w:rsid w:val="00A25DB0"/>
    <w:rsid w:val="00A418CD"/>
    <w:rsid w:val="00A43126"/>
    <w:rsid w:val="00A63752"/>
    <w:rsid w:val="00A64FB2"/>
    <w:rsid w:val="00A65595"/>
    <w:rsid w:val="00A74369"/>
    <w:rsid w:val="00A7470F"/>
    <w:rsid w:val="00A75856"/>
    <w:rsid w:val="00A80992"/>
    <w:rsid w:val="00A8303B"/>
    <w:rsid w:val="00A85038"/>
    <w:rsid w:val="00A904A6"/>
    <w:rsid w:val="00AA6330"/>
    <w:rsid w:val="00AB36FB"/>
    <w:rsid w:val="00AB792C"/>
    <w:rsid w:val="00AC2570"/>
    <w:rsid w:val="00AC54D9"/>
    <w:rsid w:val="00AD0EE3"/>
    <w:rsid w:val="00AF63B1"/>
    <w:rsid w:val="00B01ED5"/>
    <w:rsid w:val="00B149F8"/>
    <w:rsid w:val="00B15581"/>
    <w:rsid w:val="00B2664C"/>
    <w:rsid w:val="00B32A94"/>
    <w:rsid w:val="00B32ABF"/>
    <w:rsid w:val="00B35A13"/>
    <w:rsid w:val="00B35A1D"/>
    <w:rsid w:val="00B553B7"/>
    <w:rsid w:val="00B57D1A"/>
    <w:rsid w:val="00B63370"/>
    <w:rsid w:val="00B710D8"/>
    <w:rsid w:val="00B71E11"/>
    <w:rsid w:val="00B76186"/>
    <w:rsid w:val="00B777F8"/>
    <w:rsid w:val="00B832DC"/>
    <w:rsid w:val="00B90678"/>
    <w:rsid w:val="00B91616"/>
    <w:rsid w:val="00B91A45"/>
    <w:rsid w:val="00B92639"/>
    <w:rsid w:val="00BA0789"/>
    <w:rsid w:val="00BA75DD"/>
    <w:rsid w:val="00BB5A35"/>
    <w:rsid w:val="00BB6450"/>
    <w:rsid w:val="00BC39C3"/>
    <w:rsid w:val="00BE09FA"/>
    <w:rsid w:val="00BE75A7"/>
    <w:rsid w:val="00BF0614"/>
    <w:rsid w:val="00C12F21"/>
    <w:rsid w:val="00C23A41"/>
    <w:rsid w:val="00C26C29"/>
    <w:rsid w:val="00C3022A"/>
    <w:rsid w:val="00C31583"/>
    <w:rsid w:val="00C32279"/>
    <w:rsid w:val="00C376AB"/>
    <w:rsid w:val="00C424A1"/>
    <w:rsid w:val="00C424C9"/>
    <w:rsid w:val="00C46F5D"/>
    <w:rsid w:val="00C572E2"/>
    <w:rsid w:val="00C8053E"/>
    <w:rsid w:val="00C81F73"/>
    <w:rsid w:val="00C834D2"/>
    <w:rsid w:val="00C85787"/>
    <w:rsid w:val="00C862A1"/>
    <w:rsid w:val="00C871C4"/>
    <w:rsid w:val="00C91DE0"/>
    <w:rsid w:val="00C93F19"/>
    <w:rsid w:val="00C94831"/>
    <w:rsid w:val="00CA7B36"/>
    <w:rsid w:val="00CB0ED3"/>
    <w:rsid w:val="00CB61CC"/>
    <w:rsid w:val="00CC3F31"/>
    <w:rsid w:val="00CC4A26"/>
    <w:rsid w:val="00CC6283"/>
    <w:rsid w:val="00CD3EA4"/>
    <w:rsid w:val="00CD4AC4"/>
    <w:rsid w:val="00D04461"/>
    <w:rsid w:val="00D1042D"/>
    <w:rsid w:val="00D20D7E"/>
    <w:rsid w:val="00D312F1"/>
    <w:rsid w:val="00D33AD7"/>
    <w:rsid w:val="00D43277"/>
    <w:rsid w:val="00D44125"/>
    <w:rsid w:val="00D52617"/>
    <w:rsid w:val="00D546E8"/>
    <w:rsid w:val="00D57478"/>
    <w:rsid w:val="00D62932"/>
    <w:rsid w:val="00D65618"/>
    <w:rsid w:val="00D73883"/>
    <w:rsid w:val="00D76171"/>
    <w:rsid w:val="00D81B4E"/>
    <w:rsid w:val="00D81CDF"/>
    <w:rsid w:val="00D82864"/>
    <w:rsid w:val="00D86B26"/>
    <w:rsid w:val="00D948AF"/>
    <w:rsid w:val="00D95280"/>
    <w:rsid w:val="00D97434"/>
    <w:rsid w:val="00DB12F0"/>
    <w:rsid w:val="00DB3C3C"/>
    <w:rsid w:val="00DB5688"/>
    <w:rsid w:val="00DC0037"/>
    <w:rsid w:val="00DD3904"/>
    <w:rsid w:val="00DD3923"/>
    <w:rsid w:val="00DD584F"/>
    <w:rsid w:val="00DE10B8"/>
    <w:rsid w:val="00DE27DA"/>
    <w:rsid w:val="00DE2E07"/>
    <w:rsid w:val="00DE33FA"/>
    <w:rsid w:val="00DF48A9"/>
    <w:rsid w:val="00E00B22"/>
    <w:rsid w:val="00E02A60"/>
    <w:rsid w:val="00E11A29"/>
    <w:rsid w:val="00E24362"/>
    <w:rsid w:val="00E31C78"/>
    <w:rsid w:val="00E32360"/>
    <w:rsid w:val="00E44910"/>
    <w:rsid w:val="00E466A4"/>
    <w:rsid w:val="00E60671"/>
    <w:rsid w:val="00E616C7"/>
    <w:rsid w:val="00E622B8"/>
    <w:rsid w:val="00E63105"/>
    <w:rsid w:val="00E8147E"/>
    <w:rsid w:val="00E90B1C"/>
    <w:rsid w:val="00E93231"/>
    <w:rsid w:val="00EA1517"/>
    <w:rsid w:val="00EA4AD0"/>
    <w:rsid w:val="00EA568D"/>
    <w:rsid w:val="00EA683A"/>
    <w:rsid w:val="00EB1D8B"/>
    <w:rsid w:val="00EB6171"/>
    <w:rsid w:val="00ED3CAC"/>
    <w:rsid w:val="00ED4C1A"/>
    <w:rsid w:val="00EE5910"/>
    <w:rsid w:val="00EE7275"/>
    <w:rsid w:val="00EF3DA7"/>
    <w:rsid w:val="00F03554"/>
    <w:rsid w:val="00F0444A"/>
    <w:rsid w:val="00F0737A"/>
    <w:rsid w:val="00F12579"/>
    <w:rsid w:val="00F13D31"/>
    <w:rsid w:val="00F21827"/>
    <w:rsid w:val="00F23549"/>
    <w:rsid w:val="00F33C8A"/>
    <w:rsid w:val="00F34535"/>
    <w:rsid w:val="00F34F5D"/>
    <w:rsid w:val="00F35046"/>
    <w:rsid w:val="00F35CA8"/>
    <w:rsid w:val="00F400EB"/>
    <w:rsid w:val="00F40707"/>
    <w:rsid w:val="00F410B5"/>
    <w:rsid w:val="00F5047C"/>
    <w:rsid w:val="00F5089F"/>
    <w:rsid w:val="00F51681"/>
    <w:rsid w:val="00F54DD2"/>
    <w:rsid w:val="00F6074A"/>
    <w:rsid w:val="00F607B5"/>
    <w:rsid w:val="00F6134D"/>
    <w:rsid w:val="00F61E16"/>
    <w:rsid w:val="00F62791"/>
    <w:rsid w:val="00F6289C"/>
    <w:rsid w:val="00F64C5B"/>
    <w:rsid w:val="00F65A93"/>
    <w:rsid w:val="00F80543"/>
    <w:rsid w:val="00F81EDD"/>
    <w:rsid w:val="00F82837"/>
    <w:rsid w:val="00F9010D"/>
    <w:rsid w:val="00F946CF"/>
    <w:rsid w:val="00FA6C59"/>
    <w:rsid w:val="00FB2514"/>
    <w:rsid w:val="00FC4E14"/>
    <w:rsid w:val="00FC60C8"/>
    <w:rsid w:val="00FD2F20"/>
    <w:rsid w:val="00FD6147"/>
    <w:rsid w:val="00FE03A7"/>
    <w:rsid w:val="00FE4805"/>
    <w:rsid w:val="00FE4EB3"/>
    <w:rsid w:val="00FE5C3C"/>
    <w:rsid w:val="00FF1F0B"/>
    <w:rsid w:val="00FF1FE2"/>
    <w:rsid w:val="00FF5480"/>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6F72D5C"/>
    <w:rsid w:val="0702141F"/>
    <w:rsid w:val="078D3072"/>
    <w:rsid w:val="07A616EC"/>
    <w:rsid w:val="08055599"/>
    <w:rsid w:val="0819344D"/>
    <w:rsid w:val="082734E6"/>
    <w:rsid w:val="088570E4"/>
    <w:rsid w:val="08D676C2"/>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B13107"/>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BE1644"/>
    <w:rsid w:val="23DD3304"/>
    <w:rsid w:val="23EF26C8"/>
    <w:rsid w:val="23FB0F6A"/>
    <w:rsid w:val="23FE38C9"/>
    <w:rsid w:val="241D15C7"/>
    <w:rsid w:val="246F367A"/>
    <w:rsid w:val="24880436"/>
    <w:rsid w:val="2502184D"/>
    <w:rsid w:val="2506568E"/>
    <w:rsid w:val="25695889"/>
    <w:rsid w:val="25E3191A"/>
    <w:rsid w:val="2623647A"/>
    <w:rsid w:val="26281EF0"/>
    <w:rsid w:val="269C3649"/>
    <w:rsid w:val="272A36B9"/>
    <w:rsid w:val="27574CC5"/>
    <w:rsid w:val="27A45BFA"/>
    <w:rsid w:val="29477193"/>
    <w:rsid w:val="298E65D5"/>
    <w:rsid w:val="29B55DB7"/>
    <w:rsid w:val="29E737F5"/>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74160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813FA2"/>
    <w:rsid w:val="37CC3856"/>
    <w:rsid w:val="384B27E5"/>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280FF4"/>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2F16196"/>
    <w:rsid w:val="432A4F1F"/>
    <w:rsid w:val="435161F1"/>
    <w:rsid w:val="436F2F27"/>
    <w:rsid w:val="437309A1"/>
    <w:rsid w:val="438B45CD"/>
    <w:rsid w:val="43C03588"/>
    <w:rsid w:val="44027883"/>
    <w:rsid w:val="445B1BCA"/>
    <w:rsid w:val="446409B5"/>
    <w:rsid w:val="44A634AB"/>
    <w:rsid w:val="44D25FA0"/>
    <w:rsid w:val="4585635F"/>
    <w:rsid w:val="459471F1"/>
    <w:rsid w:val="460E1EF2"/>
    <w:rsid w:val="4669300D"/>
    <w:rsid w:val="46B94A56"/>
    <w:rsid w:val="46C35710"/>
    <w:rsid w:val="478A491A"/>
    <w:rsid w:val="47915563"/>
    <w:rsid w:val="4809596F"/>
    <w:rsid w:val="488F2F8B"/>
    <w:rsid w:val="48A6071F"/>
    <w:rsid w:val="48EE5022"/>
    <w:rsid w:val="490D247B"/>
    <w:rsid w:val="490F544C"/>
    <w:rsid w:val="49220893"/>
    <w:rsid w:val="496A7EF0"/>
    <w:rsid w:val="496D05B7"/>
    <w:rsid w:val="499A7B71"/>
    <w:rsid w:val="49BC7386"/>
    <w:rsid w:val="49DF19D1"/>
    <w:rsid w:val="4A110963"/>
    <w:rsid w:val="4A262C03"/>
    <w:rsid w:val="4A5D70EB"/>
    <w:rsid w:val="4AB045A7"/>
    <w:rsid w:val="4AC34F6C"/>
    <w:rsid w:val="4AF155C9"/>
    <w:rsid w:val="4B110071"/>
    <w:rsid w:val="4B1B6921"/>
    <w:rsid w:val="4B553C62"/>
    <w:rsid w:val="4B6445E2"/>
    <w:rsid w:val="4BE913F0"/>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B6431A"/>
    <w:rsid w:val="54CC5929"/>
    <w:rsid w:val="54D66B86"/>
    <w:rsid w:val="54F91B6A"/>
    <w:rsid w:val="55615595"/>
    <w:rsid w:val="55623E6D"/>
    <w:rsid w:val="556971D5"/>
    <w:rsid w:val="557A7D89"/>
    <w:rsid w:val="558D29EF"/>
    <w:rsid w:val="56C76FFA"/>
    <w:rsid w:val="57583870"/>
    <w:rsid w:val="57D3417C"/>
    <w:rsid w:val="57ED2829"/>
    <w:rsid w:val="57FD68C9"/>
    <w:rsid w:val="58062017"/>
    <w:rsid w:val="587D2383"/>
    <w:rsid w:val="58CD0BD9"/>
    <w:rsid w:val="595218D0"/>
    <w:rsid w:val="59612E96"/>
    <w:rsid w:val="597A6EDE"/>
    <w:rsid w:val="5A1F4052"/>
    <w:rsid w:val="5A260312"/>
    <w:rsid w:val="5A41520F"/>
    <w:rsid w:val="5A6C2A96"/>
    <w:rsid w:val="5B4662AC"/>
    <w:rsid w:val="5B81187D"/>
    <w:rsid w:val="5BBD30C7"/>
    <w:rsid w:val="5C1109FB"/>
    <w:rsid w:val="5C2335BC"/>
    <w:rsid w:val="5C9C2F4D"/>
    <w:rsid w:val="5CC76003"/>
    <w:rsid w:val="5CD9404F"/>
    <w:rsid w:val="5D0B7C5E"/>
    <w:rsid w:val="5D6B6CE6"/>
    <w:rsid w:val="5D8F70B4"/>
    <w:rsid w:val="5D966619"/>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5E0387"/>
    <w:rsid w:val="646F4B68"/>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9005F6E"/>
    <w:rsid w:val="690B55D0"/>
    <w:rsid w:val="6912771D"/>
    <w:rsid w:val="694C233B"/>
    <w:rsid w:val="69595A6E"/>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0F578A1"/>
    <w:rsid w:val="71172E55"/>
    <w:rsid w:val="712935EA"/>
    <w:rsid w:val="713356A1"/>
    <w:rsid w:val="714E0A4B"/>
    <w:rsid w:val="716E0ED3"/>
    <w:rsid w:val="718B0AFA"/>
    <w:rsid w:val="71C305DB"/>
    <w:rsid w:val="71C33DE6"/>
    <w:rsid w:val="71EF2B1A"/>
    <w:rsid w:val="726F53D4"/>
    <w:rsid w:val="72981D32"/>
    <w:rsid w:val="72A91502"/>
    <w:rsid w:val="73357E06"/>
    <w:rsid w:val="73CB4EA8"/>
    <w:rsid w:val="74712CFA"/>
    <w:rsid w:val="74D147D2"/>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7F10C9B"/>
    <w:rsid w:val="781E7E5B"/>
    <w:rsid w:val="78281340"/>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topLinePunct/>
      <w:ind w:left="360"/>
      <w:outlineLvl w:val="0"/>
    </w:pPr>
    <w:rPr>
      <w:sz w:val="28"/>
    </w:rPr>
  </w:style>
  <w:style w:type="paragraph" w:styleId="3">
    <w:name w:val="heading 2"/>
    <w:basedOn w:val="1"/>
    <w:next w:val="1"/>
    <w:link w:val="5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8"/>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5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0"/>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2"/>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63"/>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4"/>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link w:val="71"/>
    <w:qFormat/>
    <w:uiPriority w:val="0"/>
    <w:pPr>
      <w:adjustRightInd w:val="0"/>
      <w:spacing w:line="312" w:lineRule="atLeast"/>
      <w:ind w:firstLine="420"/>
      <w:textAlignment w:val="baseline"/>
    </w:pPr>
    <w:rPr>
      <w:rFonts w:ascii="@楷体" w:hAnsi="Symbol" w:eastAsia="楷体"/>
      <w:kern w:val="28"/>
      <w:sz w:val="15"/>
    </w:rPr>
  </w:style>
  <w:style w:type="paragraph" w:styleId="17">
    <w:name w:val="Document Map"/>
    <w:basedOn w:val="1"/>
    <w:link w:val="78"/>
    <w:qFormat/>
    <w:uiPriority w:val="0"/>
    <w:rPr>
      <w:rFonts w:ascii="宋体"/>
      <w:sz w:val="18"/>
      <w:szCs w:val="18"/>
    </w:rPr>
  </w:style>
  <w:style w:type="paragraph" w:styleId="18">
    <w:name w:val="annotation text"/>
    <w:basedOn w:val="1"/>
    <w:link w:val="80"/>
    <w:qFormat/>
    <w:uiPriority w:val="0"/>
    <w:pPr>
      <w:jc w:val="left"/>
    </w:pPr>
  </w:style>
  <w:style w:type="paragraph" w:styleId="19">
    <w:name w:val="Body Text 3"/>
    <w:basedOn w:val="1"/>
    <w:link w:val="191"/>
    <w:qFormat/>
    <w:uiPriority w:val="0"/>
    <w:pPr>
      <w:spacing w:after="120"/>
    </w:pPr>
    <w:rPr>
      <w:sz w:val="16"/>
      <w:szCs w:val="16"/>
    </w:r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74"/>
    <w:qFormat/>
    <w:uiPriority w:val="0"/>
    <w:rPr>
      <w:rFonts w:ascii="宋体" w:hAnsi="宋体"/>
      <w:color w:val="0000FF"/>
      <w:sz w:val="24"/>
      <w:szCs w:val="24"/>
    </w:rPr>
  </w:style>
  <w:style w:type="paragraph" w:styleId="22">
    <w:name w:val="Body Text Indent"/>
    <w:basedOn w:val="1"/>
    <w:link w:val="81"/>
    <w:qFormat/>
    <w:uiPriority w:val="0"/>
    <w:pPr>
      <w:spacing w:after="120"/>
      <w:ind w:left="420" w:leftChars="200"/>
    </w:pPr>
    <w:rPr>
      <w:szCs w:val="24"/>
    </w:rPr>
  </w:style>
  <w:style w:type="paragraph" w:styleId="23">
    <w:name w:val="List Bullet 2"/>
    <w:basedOn w:val="1"/>
    <w:qFormat/>
    <w:uiPriority w:val="0"/>
    <w:pPr>
      <w:tabs>
        <w:tab w:val="left" w:pos="780"/>
      </w:tabs>
      <w:ind w:left="420" w:hanging="420"/>
    </w:pPr>
    <w:rPr>
      <w:szCs w:val="24"/>
    </w:rPr>
  </w:style>
  <w:style w:type="paragraph" w:styleId="24">
    <w:name w:val="toc 5"/>
    <w:basedOn w:val="1"/>
    <w:next w:val="1"/>
    <w:qFormat/>
    <w:uiPriority w:val="0"/>
    <w:pPr>
      <w:ind w:left="1680" w:leftChars="800"/>
    </w:pPr>
    <w:rPr>
      <w:szCs w:val="24"/>
    </w:rPr>
  </w:style>
  <w:style w:type="paragraph" w:styleId="25">
    <w:name w:val="toc 3"/>
    <w:basedOn w:val="1"/>
    <w:next w:val="1"/>
    <w:qFormat/>
    <w:uiPriority w:val="39"/>
    <w:pPr>
      <w:ind w:left="840" w:leftChars="400"/>
    </w:pPr>
    <w:rPr>
      <w:szCs w:val="24"/>
    </w:rPr>
  </w:style>
  <w:style w:type="paragraph" w:styleId="26">
    <w:name w:val="Plain Text"/>
    <w:basedOn w:val="1"/>
    <w:link w:val="65"/>
    <w:unhideWhenUsed/>
    <w:qFormat/>
    <w:uiPriority w:val="0"/>
    <w:rPr>
      <w:rFonts w:ascii="宋体" w:hAnsi="Courier New"/>
    </w:rPr>
  </w:style>
  <w:style w:type="paragraph" w:styleId="27">
    <w:name w:val="toc 8"/>
    <w:basedOn w:val="1"/>
    <w:next w:val="1"/>
    <w:qFormat/>
    <w:uiPriority w:val="0"/>
    <w:pPr>
      <w:ind w:left="2940" w:leftChars="1400"/>
    </w:pPr>
    <w:rPr>
      <w:szCs w:val="24"/>
    </w:rPr>
  </w:style>
  <w:style w:type="paragraph" w:styleId="28">
    <w:name w:val="Date"/>
    <w:basedOn w:val="1"/>
    <w:next w:val="1"/>
    <w:link w:val="83"/>
    <w:qFormat/>
    <w:uiPriority w:val="0"/>
  </w:style>
  <w:style w:type="paragraph" w:styleId="29">
    <w:name w:val="Body Text Indent 2"/>
    <w:basedOn w:val="1"/>
    <w:link w:val="84"/>
    <w:qFormat/>
    <w:uiPriority w:val="0"/>
    <w:pPr>
      <w:ind w:firstLine="480" w:firstLineChars="200"/>
    </w:pPr>
    <w:rPr>
      <w:rFonts w:ascii="宋体" w:hAnsi="宋体"/>
      <w:color w:val="FF0000"/>
      <w:sz w:val="24"/>
      <w:szCs w:val="24"/>
    </w:rPr>
  </w:style>
  <w:style w:type="paragraph" w:styleId="30">
    <w:name w:val="Balloon Text"/>
    <w:basedOn w:val="1"/>
    <w:link w:val="70"/>
    <w:unhideWhenUsed/>
    <w:qFormat/>
    <w:uiPriority w:val="0"/>
    <w:rPr>
      <w:sz w:val="18"/>
      <w:szCs w:val="18"/>
    </w:rPr>
  </w:style>
  <w:style w:type="paragraph" w:styleId="31">
    <w:name w:val="footer"/>
    <w:basedOn w:val="1"/>
    <w:link w:val="66"/>
    <w:qFormat/>
    <w:uiPriority w:val="99"/>
    <w:pPr>
      <w:tabs>
        <w:tab w:val="center" w:pos="4153"/>
        <w:tab w:val="right" w:pos="8306"/>
      </w:tabs>
      <w:snapToGrid w:val="0"/>
      <w:jc w:val="left"/>
    </w:pPr>
    <w:rPr>
      <w:sz w:val="18"/>
    </w:rPr>
  </w:style>
  <w:style w:type="paragraph" w:styleId="32">
    <w:name w:val="header"/>
    <w:basedOn w:val="1"/>
    <w:link w:val="6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rPr>
      <w:szCs w:val="24"/>
    </w:rPr>
  </w:style>
  <w:style w:type="paragraph" w:styleId="34">
    <w:name w:val="toc 4"/>
    <w:basedOn w:val="1"/>
    <w:next w:val="1"/>
    <w:qFormat/>
    <w:uiPriority w:val="0"/>
    <w:pPr>
      <w:ind w:left="1260" w:leftChars="600"/>
    </w:pPr>
    <w:rPr>
      <w:szCs w:val="24"/>
    </w:rPr>
  </w:style>
  <w:style w:type="paragraph" w:styleId="35">
    <w:name w:val="Subtitle"/>
    <w:basedOn w:val="1"/>
    <w:link w:val="115"/>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36">
    <w:name w:val="toc 6"/>
    <w:basedOn w:val="1"/>
    <w:next w:val="1"/>
    <w:qFormat/>
    <w:uiPriority w:val="0"/>
    <w:pPr>
      <w:ind w:left="2100" w:leftChars="1000"/>
    </w:pPr>
    <w:rPr>
      <w:szCs w:val="24"/>
    </w:rPr>
  </w:style>
  <w:style w:type="paragraph" w:styleId="37">
    <w:name w:val="Body Text Indent 3"/>
    <w:basedOn w:val="1"/>
    <w:link w:val="86"/>
    <w:qFormat/>
    <w:uiPriority w:val="0"/>
    <w:pPr>
      <w:spacing w:line="360" w:lineRule="atLeast"/>
      <w:ind w:left="420" w:firstLine="480"/>
    </w:pPr>
    <w:rPr>
      <w:rFonts w:ascii="宋体"/>
      <w:sz w:val="24"/>
      <w:szCs w:val="24"/>
    </w:rPr>
  </w:style>
  <w:style w:type="paragraph" w:styleId="38">
    <w:name w:val="toc 2"/>
    <w:basedOn w:val="1"/>
    <w:next w:val="1"/>
    <w:qFormat/>
    <w:uiPriority w:val="39"/>
    <w:pPr>
      <w:ind w:left="420" w:leftChars="200"/>
    </w:pPr>
    <w:rPr>
      <w:szCs w:val="24"/>
    </w:rPr>
  </w:style>
  <w:style w:type="paragraph" w:styleId="39">
    <w:name w:val="toc 9"/>
    <w:basedOn w:val="1"/>
    <w:next w:val="1"/>
    <w:qFormat/>
    <w:uiPriority w:val="0"/>
    <w:pPr>
      <w:ind w:left="3360" w:leftChars="1600"/>
    </w:pPr>
    <w:rPr>
      <w:szCs w:val="24"/>
    </w:rPr>
  </w:style>
  <w:style w:type="paragraph" w:styleId="40">
    <w:name w:val="Body Text 2"/>
    <w:basedOn w:val="1"/>
    <w:link w:val="87"/>
    <w:qFormat/>
    <w:uiPriority w:val="0"/>
    <w:rPr>
      <w:rFonts w:ascii="宋体"/>
      <w:b/>
      <w:bCs/>
      <w:color w:val="0000FF"/>
      <w:sz w:val="30"/>
      <w:szCs w:val="24"/>
    </w:rPr>
  </w:style>
  <w:style w:type="paragraph" w:styleId="41">
    <w:name w:val="Message Header"/>
    <w:basedOn w:val="21"/>
    <w:link w:val="192"/>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42">
    <w:name w:val="HTML Preformatted"/>
    <w:basedOn w:val="1"/>
    <w:link w:val="8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qFormat/>
    <w:uiPriority w:val="0"/>
    <w:pPr>
      <w:adjustRightInd w:val="0"/>
      <w:spacing w:line="360" w:lineRule="atLeast"/>
      <w:jc w:val="left"/>
      <w:textAlignment w:val="baseline"/>
    </w:pPr>
    <w:rPr>
      <w:kern w:val="0"/>
      <w:sz w:val="24"/>
    </w:rPr>
  </w:style>
  <w:style w:type="paragraph" w:styleId="45">
    <w:name w:val="Title"/>
    <w:basedOn w:val="1"/>
    <w:next w:val="1"/>
    <w:link w:val="68"/>
    <w:qFormat/>
    <w:uiPriority w:val="0"/>
    <w:pPr>
      <w:adjustRightInd w:val="0"/>
      <w:snapToGrid w:val="0"/>
      <w:spacing w:before="120" w:after="120" w:line="520" w:lineRule="exact"/>
      <w:jc w:val="center"/>
      <w:outlineLvl w:val="0"/>
    </w:pPr>
    <w:rPr>
      <w:rFonts w:ascii="黑体" w:eastAsia="黑体"/>
      <w:snapToGrid w:val="0"/>
      <w:sz w:val="28"/>
    </w:rPr>
  </w:style>
  <w:style w:type="paragraph" w:styleId="46">
    <w:name w:val="annotation subject"/>
    <w:basedOn w:val="18"/>
    <w:next w:val="18"/>
    <w:link w:val="90"/>
    <w:semiHidden/>
    <w:qFormat/>
    <w:uiPriority w:val="0"/>
    <w:rPr>
      <w:b/>
      <w:bCs/>
      <w:szCs w:val="24"/>
    </w:rPr>
  </w:style>
  <w:style w:type="paragraph" w:styleId="47">
    <w:name w:val="Body Text First Indent"/>
    <w:basedOn w:val="21"/>
    <w:link w:val="133"/>
    <w:qFormat/>
    <w:uiPriority w:val="0"/>
    <w:pPr>
      <w:spacing w:after="120"/>
      <w:ind w:firstLine="420" w:firstLineChars="100"/>
    </w:pPr>
    <w:rPr>
      <w:rFonts w:hAnsi="Times New Roman"/>
      <w:color w:val="auto"/>
      <w:szCs w:val="20"/>
    </w:rPr>
  </w:style>
  <w:style w:type="table" w:styleId="49">
    <w:name w:val="Table Grid"/>
    <w:basedOn w:val="4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unhideWhenUsed/>
    <w:qFormat/>
    <w:uiPriority w:val="0"/>
    <w:rPr>
      <w:kern w:val="2"/>
      <w:sz w:val="21"/>
      <w:szCs w:val="21"/>
    </w:rPr>
  </w:style>
  <w:style w:type="character" w:styleId="53">
    <w:name w:val="FollowedHyperlink"/>
    <w:qFormat/>
    <w:uiPriority w:val="0"/>
    <w:rPr>
      <w:color w:val="800080"/>
      <w:u w:val="single"/>
    </w:rPr>
  </w:style>
  <w:style w:type="character" w:styleId="54">
    <w:name w:val="Hyperlink"/>
    <w:basedOn w:val="50"/>
    <w:unhideWhenUsed/>
    <w:qFormat/>
    <w:uiPriority w:val="99"/>
    <w:rPr>
      <w:color w:val="0563C1" w:themeColor="hyperlink"/>
      <w:u w:val="single"/>
      <w14:textFill>
        <w14:solidFill>
          <w14:schemeClr w14:val="hlink"/>
        </w14:solidFill>
      </w14:textFill>
    </w:rPr>
  </w:style>
  <w:style w:type="character" w:styleId="55">
    <w:name w:val="annotation reference"/>
    <w:qFormat/>
    <w:uiPriority w:val="0"/>
    <w:rPr>
      <w:sz w:val="21"/>
      <w:szCs w:val="21"/>
    </w:rPr>
  </w:style>
  <w:style w:type="character" w:customStyle="1" w:styleId="56">
    <w:name w:val="标题 1 字符"/>
    <w:basedOn w:val="50"/>
    <w:link w:val="2"/>
    <w:qFormat/>
    <w:uiPriority w:val="0"/>
    <w:rPr>
      <w:kern w:val="2"/>
      <w:sz w:val="28"/>
    </w:rPr>
  </w:style>
  <w:style w:type="character" w:customStyle="1" w:styleId="57">
    <w:name w:val="标题 2 字符"/>
    <w:basedOn w:val="50"/>
    <w:link w:val="3"/>
    <w:qFormat/>
    <w:uiPriority w:val="0"/>
    <w:rPr>
      <w:rFonts w:ascii="Arial" w:hAnsi="Arial" w:eastAsia="黑体"/>
      <w:b/>
      <w:sz w:val="32"/>
    </w:rPr>
  </w:style>
  <w:style w:type="character" w:customStyle="1" w:styleId="58">
    <w:name w:val="标题 3 字符"/>
    <w:basedOn w:val="50"/>
    <w:link w:val="4"/>
    <w:qFormat/>
    <w:uiPriority w:val="0"/>
    <w:rPr>
      <w:b/>
      <w:sz w:val="32"/>
    </w:rPr>
  </w:style>
  <w:style w:type="character" w:customStyle="1" w:styleId="59">
    <w:name w:val="标题 4 字符"/>
    <w:basedOn w:val="50"/>
    <w:link w:val="5"/>
    <w:qFormat/>
    <w:uiPriority w:val="0"/>
    <w:rPr>
      <w:rFonts w:ascii="Arial" w:hAnsi="Arial" w:eastAsia="黑体"/>
      <w:b/>
      <w:sz w:val="28"/>
    </w:rPr>
  </w:style>
  <w:style w:type="character" w:customStyle="1" w:styleId="60">
    <w:name w:val="标题 5 字符"/>
    <w:basedOn w:val="50"/>
    <w:link w:val="6"/>
    <w:qFormat/>
    <w:uiPriority w:val="0"/>
    <w:rPr>
      <w:b/>
      <w:sz w:val="28"/>
    </w:rPr>
  </w:style>
  <w:style w:type="character" w:customStyle="1" w:styleId="61">
    <w:name w:val="标题 6 字符"/>
    <w:basedOn w:val="50"/>
    <w:link w:val="7"/>
    <w:qFormat/>
    <w:uiPriority w:val="0"/>
    <w:rPr>
      <w:rFonts w:ascii="Arial" w:hAnsi="Arial" w:eastAsia="黑体"/>
      <w:b/>
      <w:sz w:val="24"/>
    </w:rPr>
  </w:style>
  <w:style w:type="character" w:customStyle="1" w:styleId="62">
    <w:name w:val="标题 7 字符"/>
    <w:basedOn w:val="50"/>
    <w:link w:val="8"/>
    <w:qFormat/>
    <w:uiPriority w:val="0"/>
    <w:rPr>
      <w:b/>
      <w:sz w:val="24"/>
    </w:rPr>
  </w:style>
  <w:style w:type="character" w:customStyle="1" w:styleId="63">
    <w:name w:val="标题 8 字符"/>
    <w:basedOn w:val="50"/>
    <w:link w:val="9"/>
    <w:qFormat/>
    <w:uiPriority w:val="0"/>
    <w:rPr>
      <w:rFonts w:ascii="Arial" w:hAnsi="Arial" w:eastAsia="黑体"/>
      <w:sz w:val="24"/>
    </w:rPr>
  </w:style>
  <w:style w:type="character" w:customStyle="1" w:styleId="64">
    <w:name w:val="标题 9 字符"/>
    <w:basedOn w:val="50"/>
    <w:link w:val="10"/>
    <w:qFormat/>
    <w:uiPriority w:val="0"/>
    <w:rPr>
      <w:rFonts w:ascii="Arial" w:hAnsi="Arial" w:eastAsia="黑体"/>
      <w:sz w:val="24"/>
    </w:rPr>
  </w:style>
  <w:style w:type="character" w:customStyle="1" w:styleId="65">
    <w:name w:val="纯文本 字符"/>
    <w:link w:val="26"/>
    <w:qFormat/>
    <w:uiPriority w:val="0"/>
    <w:rPr>
      <w:rFonts w:ascii="宋体" w:hAnsi="Courier New"/>
      <w:kern w:val="2"/>
      <w:sz w:val="21"/>
    </w:rPr>
  </w:style>
  <w:style w:type="character" w:customStyle="1" w:styleId="66">
    <w:name w:val="页脚 字符"/>
    <w:basedOn w:val="50"/>
    <w:link w:val="31"/>
    <w:qFormat/>
    <w:uiPriority w:val="99"/>
    <w:rPr>
      <w:kern w:val="2"/>
      <w:sz w:val="18"/>
    </w:rPr>
  </w:style>
  <w:style w:type="character" w:customStyle="1" w:styleId="67">
    <w:name w:val="页眉 字符"/>
    <w:link w:val="32"/>
    <w:qFormat/>
    <w:uiPriority w:val="99"/>
    <w:rPr>
      <w:kern w:val="2"/>
      <w:sz w:val="18"/>
    </w:rPr>
  </w:style>
  <w:style w:type="character" w:customStyle="1" w:styleId="68">
    <w:name w:val="标题 字符"/>
    <w:link w:val="45"/>
    <w:qFormat/>
    <w:uiPriority w:val="0"/>
    <w:rPr>
      <w:rFonts w:ascii="黑体" w:eastAsia="黑体"/>
      <w:snapToGrid w:val="0"/>
      <w:kern w:val="2"/>
      <w:sz w:val="28"/>
    </w:rPr>
  </w:style>
  <w:style w:type="paragraph" w:customStyle="1" w:styleId="69">
    <w:name w:val="Char Char Char1 Char Char Char Char"/>
    <w:basedOn w:val="1"/>
    <w:qFormat/>
    <w:uiPriority w:val="0"/>
    <w:rPr>
      <w:szCs w:val="21"/>
    </w:rPr>
  </w:style>
  <w:style w:type="character" w:customStyle="1" w:styleId="70">
    <w:name w:val="批注框文本 字符"/>
    <w:basedOn w:val="50"/>
    <w:link w:val="30"/>
    <w:qFormat/>
    <w:uiPriority w:val="0"/>
    <w:rPr>
      <w:kern w:val="2"/>
      <w:sz w:val="18"/>
      <w:szCs w:val="18"/>
    </w:rPr>
  </w:style>
  <w:style w:type="character" w:customStyle="1" w:styleId="71">
    <w:name w:val="正文缩进 字符"/>
    <w:link w:val="16"/>
    <w:qFormat/>
    <w:uiPriority w:val="0"/>
    <w:rPr>
      <w:rFonts w:ascii="@楷体" w:hAnsi="Symbol" w:eastAsia="楷体"/>
      <w:kern w:val="28"/>
      <w:sz w:val="15"/>
    </w:rPr>
  </w:style>
  <w:style w:type="paragraph" w:customStyle="1" w:styleId="72">
    <w:name w:val="列出段落1"/>
    <w:basedOn w:val="1"/>
    <w:link w:val="73"/>
    <w:qFormat/>
    <w:uiPriority w:val="34"/>
    <w:pPr>
      <w:ind w:firstLine="420" w:firstLineChars="200"/>
    </w:pPr>
    <w:rPr>
      <w:rFonts w:ascii="Calibri" w:hAnsi="Calibri" w:cs="Calibri"/>
      <w:szCs w:val="21"/>
    </w:rPr>
  </w:style>
  <w:style w:type="character" w:customStyle="1" w:styleId="73">
    <w:name w:val="列出段落 Char"/>
    <w:link w:val="72"/>
    <w:qFormat/>
    <w:uiPriority w:val="34"/>
    <w:rPr>
      <w:rFonts w:ascii="Calibri" w:hAnsi="Calibri" w:cs="Calibri"/>
      <w:kern w:val="2"/>
      <w:sz w:val="21"/>
      <w:szCs w:val="21"/>
    </w:rPr>
  </w:style>
  <w:style w:type="character" w:customStyle="1" w:styleId="74">
    <w:name w:val="正文文本 字符"/>
    <w:basedOn w:val="50"/>
    <w:link w:val="21"/>
    <w:qFormat/>
    <w:uiPriority w:val="0"/>
    <w:rPr>
      <w:rFonts w:ascii="宋体" w:hAnsi="宋体"/>
      <w:color w:val="0000FF"/>
      <w:kern w:val="2"/>
      <w:sz w:val="24"/>
      <w:szCs w:val="24"/>
    </w:rPr>
  </w:style>
  <w:style w:type="paragraph" w:styleId="75">
    <w:name w:val="List Paragraph"/>
    <w:basedOn w:val="1"/>
    <w:qFormat/>
    <w:uiPriority w:val="99"/>
    <w:pPr>
      <w:ind w:firstLine="420" w:firstLineChars="200"/>
    </w:pPr>
  </w:style>
  <w:style w:type="table" w:customStyle="1" w:styleId="76">
    <w:name w:val="网格型1"/>
    <w:basedOn w:val="4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
    <w:name w:val="正文缩进 Char"/>
    <w:qFormat/>
    <w:uiPriority w:val="0"/>
    <w:rPr>
      <w:rFonts w:ascii="@楷体" w:hAnsi="Symbol" w:eastAsia="楷体"/>
      <w:kern w:val="28"/>
      <w:sz w:val="15"/>
      <w:lang w:val="en-US" w:eastAsia="zh-CN" w:bidi="ar-SA"/>
    </w:rPr>
  </w:style>
  <w:style w:type="character" w:customStyle="1" w:styleId="78">
    <w:name w:val="文档结构图 字符1"/>
    <w:link w:val="17"/>
    <w:qFormat/>
    <w:uiPriority w:val="0"/>
    <w:rPr>
      <w:rFonts w:ascii="宋体"/>
      <w:kern w:val="2"/>
      <w:sz w:val="18"/>
      <w:szCs w:val="18"/>
    </w:rPr>
  </w:style>
  <w:style w:type="character" w:customStyle="1" w:styleId="79">
    <w:name w:val="文档结构图 字符"/>
    <w:basedOn w:val="50"/>
    <w:qFormat/>
    <w:uiPriority w:val="0"/>
    <w:rPr>
      <w:rFonts w:ascii="Microsoft YaHei UI" w:eastAsia="Microsoft YaHei UI"/>
      <w:kern w:val="2"/>
      <w:sz w:val="18"/>
      <w:szCs w:val="18"/>
    </w:rPr>
  </w:style>
  <w:style w:type="character" w:customStyle="1" w:styleId="80">
    <w:name w:val="批注文字 字符"/>
    <w:basedOn w:val="50"/>
    <w:link w:val="18"/>
    <w:qFormat/>
    <w:uiPriority w:val="0"/>
    <w:rPr>
      <w:kern w:val="2"/>
      <w:sz w:val="21"/>
    </w:rPr>
  </w:style>
  <w:style w:type="character" w:customStyle="1" w:styleId="81">
    <w:name w:val="正文文本缩进 字符"/>
    <w:basedOn w:val="50"/>
    <w:link w:val="22"/>
    <w:qFormat/>
    <w:uiPriority w:val="0"/>
    <w:rPr>
      <w:kern w:val="2"/>
      <w:sz w:val="21"/>
      <w:szCs w:val="24"/>
    </w:rPr>
  </w:style>
  <w:style w:type="character" w:customStyle="1" w:styleId="82">
    <w:name w:val="纯文本 Char"/>
    <w:qFormat/>
    <w:uiPriority w:val="0"/>
    <w:rPr>
      <w:rFonts w:ascii="宋体" w:hAnsi="Courier New"/>
      <w:kern w:val="2"/>
      <w:sz w:val="21"/>
    </w:rPr>
  </w:style>
  <w:style w:type="character" w:customStyle="1" w:styleId="83">
    <w:name w:val="日期 字符"/>
    <w:basedOn w:val="50"/>
    <w:link w:val="28"/>
    <w:qFormat/>
    <w:uiPriority w:val="0"/>
    <w:rPr>
      <w:kern w:val="2"/>
      <w:sz w:val="21"/>
    </w:rPr>
  </w:style>
  <w:style w:type="character" w:customStyle="1" w:styleId="84">
    <w:name w:val="正文文本缩进 2 字符"/>
    <w:basedOn w:val="50"/>
    <w:link w:val="29"/>
    <w:qFormat/>
    <w:uiPriority w:val="0"/>
    <w:rPr>
      <w:rFonts w:ascii="宋体" w:hAnsi="宋体"/>
      <w:color w:val="FF0000"/>
      <w:kern w:val="2"/>
      <w:sz w:val="24"/>
      <w:szCs w:val="24"/>
    </w:rPr>
  </w:style>
  <w:style w:type="character" w:customStyle="1" w:styleId="85">
    <w:name w:val="页脚 Char"/>
    <w:qFormat/>
    <w:uiPriority w:val="0"/>
    <w:rPr>
      <w:kern w:val="2"/>
      <w:sz w:val="18"/>
      <w:szCs w:val="18"/>
      <w:lang w:val="en-US" w:eastAsia="zh-CN"/>
    </w:rPr>
  </w:style>
  <w:style w:type="character" w:customStyle="1" w:styleId="86">
    <w:name w:val="正文文本缩进 3 字符"/>
    <w:basedOn w:val="50"/>
    <w:link w:val="37"/>
    <w:qFormat/>
    <w:uiPriority w:val="0"/>
    <w:rPr>
      <w:rFonts w:ascii="宋体"/>
      <w:kern w:val="2"/>
      <w:sz w:val="24"/>
      <w:szCs w:val="24"/>
    </w:rPr>
  </w:style>
  <w:style w:type="character" w:customStyle="1" w:styleId="87">
    <w:name w:val="正文文本 2 字符"/>
    <w:basedOn w:val="50"/>
    <w:link w:val="40"/>
    <w:qFormat/>
    <w:uiPriority w:val="0"/>
    <w:rPr>
      <w:rFonts w:ascii="宋体"/>
      <w:b/>
      <w:bCs/>
      <w:color w:val="0000FF"/>
      <w:kern w:val="2"/>
      <w:sz w:val="30"/>
      <w:szCs w:val="24"/>
    </w:rPr>
  </w:style>
  <w:style w:type="character" w:customStyle="1" w:styleId="88">
    <w:name w:val="HTML 预设格式 字符1"/>
    <w:link w:val="42"/>
    <w:qFormat/>
    <w:uiPriority w:val="99"/>
    <w:rPr>
      <w:rFonts w:ascii="宋体" w:hAnsi="宋体" w:cs="宋体"/>
      <w:sz w:val="24"/>
      <w:szCs w:val="24"/>
    </w:rPr>
  </w:style>
  <w:style w:type="character" w:customStyle="1" w:styleId="89">
    <w:name w:val="HTML 预设格式 字符"/>
    <w:basedOn w:val="50"/>
    <w:semiHidden/>
    <w:qFormat/>
    <w:uiPriority w:val="99"/>
    <w:rPr>
      <w:rFonts w:ascii="Courier New" w:hAnsi="Courier New" w:cs="Courier New"/>
      <w:kern w:val="2"/>
    </w:rPr>
  </w:style>
  <w:style w:type="character" w:customStyle="1" w:styleId="90">
    <w:name w:val="批注主题 字符"/>
    <w:basedOn w:val="80"/>
    <w:link w:val="46"/>
    <w:semiHidden/>
    <w:qFormat/>
    <w:uiPriority w:val="0"/>
    <w:rPr>
      <w:b/>
      <w:bCs/>
      <w:kern w:val="2"/>
      <w:sz w:val="21"/>
      <w:szCs w:val="24"/>
    </w:rPr>
  </w:style>
  <w:style w:type="character" w:customStyle="1" w:styleId="91">
    <w:name w:val="txt41"/>
    <w:qFormat/>
    <w:uiPriority w:val="0"/>
    <w:rPr>
      <w:b/>
      <w:bCs/>
      <w:color w:val="000000"/>
      <w:sz w:val="29"/>
      <w:szCs w:val="29"/>
    </w:rPr>
  </w:style>
  <w:style w:type="character" w:customStyle="1" w:styleId="92">
    <w:name w:val="样式12 Char"/>
    <w:link w:val="93"/>
    <w:qFormat/>
    <w:locked/>
    <w:uiPriority w:val="0"/>
    <w:rPr>
      <w:kern w:val="2"/>
      <w:sz w:val="24"/>
    </w:rPr>
  </w:style>
  <w:style w:type="paragraph" w:customStyle="1" w:styleId="93">
    <w:name w:val="样式12"/>
    <w:basedOn w:val="1"/>
    <w:link w:val="92"/>
    <w:qFormat/>
    <w:uiPriority w:val="0"/>
    <w:pPr>
      <w:tabs>
        <w:tab w:val="left" w:pos="533"/>
      </w:tabs>
      <w:ind w:left="420" w:hanging="420"/>
    </w:pPr>
    <w:rPr>
      <w:sz w:val="24"/>
    </w:rPr>
  </w:style>
  <w:style w:type="character" w:customStyle="1" w:styleId="94">
    <w:name w:val="txt91"/>
    <w:qFormat/>
    <w:uiPriority w:val="0"/>
    <w:rPr>
      <w:b/>
      <w:bCs/>
      <w:color w:val="330066"/>
      <w:sz w:val="22"/>
      <w:szCs w:val="22"/>
    </w:rPr>
  </w:style>
  <w:style w:type="character" w:customStyle="1" w:styleId="95">
    <w:name w:val="txt14"/>
    <w:qFormat/>
    <w:uiPriority w:val="0"/>
    <w:rPr>
      <w:color w:val="000000"/>
      <w:sz w:val="29"/>
      <w:szCs w:val="29"/>
    </w:rPr>
  </w:style>
  <w:style w:type="paragraph" w:customStyle="1" w:styleId="96">
    <w:name w:val="大标题"/>
    <w:basedOn w:val="1"/>
    <w:qFormat/>
    <w:uiPriority w:val="0"/>
    <w:pPr>
      <w:jc w:val="center"/>
    </w:pPr>
    <w:rPr>
      <w:rFonts w:ascii="黑体" w:eastAsia="黑体" w:cs="宋体"/>
      <w:b/>
      <w:bCs/>
      <w:sz w:val="32"/>
    </w:rPr>
  </w:style>
  <w:style w:type="paragraph" w:customStyle="1" w:styleId="97">
    <w:name w:val="4 Char"/>
    <w:basedOn w:val="1"/>
    <w:qFormat/>
    <w:uiPriority w:val="0"/>
    <w:rPr>
      <w:szCs w:val="24"/>
    </w:rPr>
  </w:style>
  <w:style w:type="paragraph" w:customStyle="1" w:styleId="98">
    <w:name w:val="Char Char Char1"/>
    <w:basedOn w:val="1"/>
    <w:qFormat/>
    <w:uiPriority w:val="0"/>
    <w:rPr>
      <w:szCs w:val="24"/>
    </w:rPr>
  </w:style>
  <w:style w:type="paragraph" w:customStyle="1" w:styleId="99">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00">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01">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02">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03">
    <w:name w:val="Char"/>
    <w:basedOn w:val="1"/>
    <w:next w:val="40"/>
    <w:qFormat/>
    <w:uiPriority w:val="0"/>
    <w:rPr>
      <w:szCs w:val="21"/>
    </w:rPr>
  </w:style>
  <w:style w:type="paragraph" w:customStyle="1" w:styleId="104">
    <w:name w:val="列出段落2"/>
    <w:basedOn w:val="1"/>
    <w:qFormat/>
    <w:uiPriority w:val="0"/>
    <w:pPr>
      <w:ind w:firstLine="420" w:firstLineChars="200"/>
    </w:pPr>
    <w:rPr>
      <w:rFonts w:ascii="Calibri" w:hAnsi="Calibri" w:cs="Calibri"/>
      <w:szCs w:val="21"/>
    </w:rPr>
  </w:style>
  <w:style w:type="paragraph" w:customStyle="1" w:styleId="105">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6">
    <w:name w:val="Char1"/>
    <w:basedOn w:val="1"/>
    <w:qFormat/>
    <w:uiPriority w:val="0"/>
    <w:rPr>
      <w:szCs w:val="24"/>
    </w:rPr>
  </w:style>
  <w:style w:type="paragraph" w:customStyle="1" w:styleId="107">
    <w:name w:val="Char Char Char Char"/>
    <w:basedOn w:val="1"/>
    <w:qFormat/>
    <w:uiPriority w:val="0"/>
    <w:pPr>
      <w:adjustRightInd w:val="0"/>
      <w:spacing w:line="360" w:lineRule="auto"/>
    </w:pPr>
    <w:rPr>
      <w:rFonts w:ascii="Tahoma" w:hAnsi="Tahoma"/>
      <w:kern w:val="0"/>
      <w:sz w:val="24"/>
    </w:rPr>
  </w:style>
  <w:style w:type="paragraph" w:customStyle="1" w:styleId="108">
    <w:name w:val="内容文字"/>
    <w:basedOn w:val="1"/>
    <w:qFormat/>
    <w:uiPriority w:val="0"/>
    <w:pPr>
      <w:spacing w:line="360" w:lineRule="exact"/>
    </w:pPr>
    <w:rPr>
      <w:rFonts w:ascii="宋体"/>
      <w:sz w:val="24"/>
    </w:rPr>
  </w:style>
  <w:style w:type="paragraph" w:customStyle="1" w:styleId="109">
    <w:name w:val="tablecontents"/>
    <w:basedOn w:val="1"/>
    <w:qFormat/>
    <w:uiPriority w:val="0"/>
    <w:pPr>
      <w:widowControl/>
      <w:spacing w:after="60"/>
    </w:pPr>
    <w:rPr>
      <w:rFonts w:ascii="Arial" w:hAnsi="Arial"/>
      <w:kern w:val="0"/>
      <w:sz w:val="20"/>
    </w:rPr>
  </w:style>
  <w:style w:type="paragraph" w:customStyle="1" w:styleId="110">
    <w:name w:val="5 Char Char Char Char"/>
    <w:basedOn w:val="1"/>
    <w:qFormat/>
    <w:uiPriority w:val="0"/>
    <w:pPr>
      <w:keepNext/>
      <w:keepLines/>
      <w:spacing w:line="360" w:lineRule="auto"/>
      <w:ind w:firstLine="480" w:firstLineChars="200"/>
    </w:pPr>
    <w:rPr>
      <w:kern w:val="0"/>
      <w:sz w:val="24"/>
    </w:rPr>
  </w:style>
  <w:style w:type="paragraph" w:customStyle="1" w:styleId="111">
    <w:name w:val="Char Char Char Char Char Char Char"/>
    <w:basedOn w:val="1"/>
    <w:qFormat/>
    <w:uiPriority w:val="0"/>
    <w:pPr>
      <w:adjustRightInd w:val="0"/>
      <w:spacing w:line="360" w:lineRule="auto"/>
    </w:pPr>
    <w:rPr>
      <w:rFonts w:ascii="Tahoma" w:hAnsi="Tahoma"/>
      <w:kern w:val="0"/>
      <w:sz w:val="24"/>
    </w:rPr>
  </w:style>
  <w:style w:type="character" w:customStyle="1" w:styleId="112">
    <w:name w:val="readmail_locationtip"/>
    <w:qFormat/>
    <w:uiPriority w:val="0"/>
  </w:style>
  <w:style w:type="table" w:customStyle="1" w:styleId="113">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4">
    <w:name w:val="TOC 11"/>
    <w:basedOn w:val="1"/>
    <w:next w:val="1"/>
    <w:qFormat/>
    <w:locked/>
    <w:uiPriority w:val="39"/>
    <w:rPr>
      <w:szCs w:val="21"/>
    </w:rPr>
  </w:style>
  <w:style w:type="character" w:customStyle="1" w:styleId="115">
    <w:name w:val="副标题 字符"/>
    <w:basedOn w:val="50"/>
    <w:link w:val="35"/>
    <w:qFormat/>
    <w:uiPriority w:val="0"/>
    <w:rPr>
      <w:rFonts w:ascii="Cambria" w:hAnsi="Cambria"/>
      <w:b/>
      <w:bCs/>
      <w:kern w:val="28"/>
      <w:sz w:val="32"/>
      <w:szCs w:val="32"/>
    </w:rPr>
  </w:style>
  <w:style w:type="character" w:customStyle="1" w:styleId="116">
    <w:name w:val="技术规范书正文 Char"/>
    <w:link w:val="117"/>
    <w:qFormat/>
    <w:locked/>
    <w:uiPriority w:val="0"/>
    <w:rPr>
      <w:kern w:val="2"/>
      <w:sz w:val="24"/>
      <w:szCs w:val="24"/>
    </w:rPr>
  </w:style>
  <w:style w:type="paragraph" w:customStyle="1" w:styleId="117">
    <w:name w:val="技术规范书正文"/>
    <w:link w:val="116"/>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18">
    <w:name w:val="TOC 41"/>
    <w:basedOn w:val="1"/>
    <w:next w:val="1"/>
    <w:qFormat/>
    <w:locked/>
    <w:uiPriority w:val="0"/>
    <w:pPr>
      <w:ind w:left="1260" w:leftChars="600"/>
    </w:pPr>
    <w:rPr>
      <w:szCs w:val="21"/>
    </w:rPr>
  </w:style>
  <w:style w:type="paragraph" w:customStyle="1" w:styleId="119">
    <w:name w:val="TOC 51"/>
    <w:basedOn w:val="1"/>
    <w:next w:val="1"/>
    <w:qFormat/>
    <w:locked/>
    <w:uiPriority w:val="0"/>
    <w:pPr>
      <w:ind w:left="1680" w:leftChars="800"/>
    </w:pPr>
    <w:rPr>
      <w:szCs w:val="21"/>
    </w:rPr>
  </w:style>
  <w:style w:type="paragraph" w:customStyle="1" w:styleId="120">
    <w:name w:val="TOC 71"/>
    <w:basedOn w:val="1"/>
    <w:next w:val="1"/>
    <w:qFormat/>
    <w:locked/>
    <w:uiPriority w:val="0"/>
    <w:pPr>
      <w:ind w:left="2520" w:leftChars="1200"/>
    </w:pPr>
    <w:rPr>
      <w:szCs w:val="21"/>
    </w:rPr>
  </w:style>
  <w:style w:type="paragraph" w:customStyle="1" w:styleId="121">
    <w:name w:val="TOC 21"/>
    <w:basedOn w:val="1"/>
    <w:next w:val="1"/>
    <w:qFormat/>
    <w:locked/>
    <w:uiPriority w:val="0"/>
    <w:pPr>
      <w:ind w:left="420" w:leftChars="200"/>
    </w:pPr>
    <w:rPr>
      <w:szCs w:val="21"/>
    </w:rPr>
  </w:style>
  <w:style w:type="paragraph" w:customStyle="1" w:styleId="122">
    <w:name w:val="TOC 61"/>
    <w:basedOn w:val="1"/>
    <w:next w:val="1"/>
    <w:qFormat/>
    <w:locked/>
    <w:uiPriority w:val="0"/>
    <w:pPr>
      <w:ind w:left="2100" w:leftChars="1000"/>
    </w:pPr>
    <w:rPr>
      <w:szCs w:val="21"/>
    </w:rPr>
  </w:style>
  <w:style w:type="paragraph" w:customStyle="1" w:styleId="123">
    <w:name w:val="TOC 31"/>
    <w:basedOn w:val="1"/>
    <w:next w:val="1"/>
    <w:qFormat/>
    <w:locked/>
    <w:uiPriority w:val="0"/>
    <w:pPr>
      <w:ind w:left="840" w:leftChars="400"/>
    </w:pPr>
    <w:rPr>
      <w:szCs w:val="21"/>
    </w:rPr>
  </w:style>
  <w:style w:type="paragraph" w:customStyle="1" w:styleId="124">
    <w:name w:val="TOC 91"/>
    <w:basedOn w:val="1"/>
    <w:next w:val="1"/>
    <w:qFormat/>
    <w:locked/>
    <w:uiPriority w:val="0"/>
    <w:pPr>
      <w:ind w:left="3360" w:leftChars="1600"/>
    </w:pPr>
    <w:rPr>
      <w:szCs w:val="21"/>
    </w:rPr>
  </w:style>
  <w:style w:type="paragraph" w:customStyle="1" w:styleId="125">
    <w:name w:val="TOC 81"/>
    <w:basedOn w:val="1"/>
    <w:next w:val="1"/>
    <w:qFormat/>
    <w:locked/>
    <w:uiPriority w:val="0"/>
    <w:pPr>
      <w:ind w:left="2940" w:leftChars="1400"/>
    </w:pPr>
    <w:rPr>
      <w:szCs w:val="21"/>
    </w:rPr>
  </w:style>
  <w:style w:type="paragraph" w:customStyle="1" w:styleId="126">
    <w:name w:val="正文缩进1"/>
    <w:basedOn w:val="1"/>
    <w:qFormat/>
    <w:uiPriority w:val="0"/>
    <w:pPr>
      <w:adjustRightInd w:val="0"/>
      <w:spacing w:line="360" w:lineRule="atLeast"/>
      <w:ind w:firstLine="420"/>
      <w:jc w:val="left"/>
      <w:textAlignment w:val="baseline"/>
    </w:pPr>
    <w:rPr>
      <w:kern w:val="0"/>
      <w:sz w:val="24"/>
    </w:rPr>
  </w:style>
  <w:style w:type="paragraph" w:customStyle="1" w:styleId="127">
    <w:name w:val="正文1"/>
    <w:basedOn w:val="1"/>
    <w:link w:val="172"/>
    <w:qFormat/>
    <w:uiPriority w:val="0"/>
    <w:pPr>
      <w:adjustRightInd w:val="0"/>
      <w:spacing w:line="360" w:lineRule="atLeast"/>
      <w:jc w:val="left"/>
      <w:textAlignment w:val="baseline"/>
    </w:pPr>
    <w:rPr>
      <w:rFonts w:ascii="宋体"/>
      <w:kern w:val="0"/>
      <w:sz w:val="24"/>
    </w:rPr>
  </w:style>
  <w:style w:type="paragraph" w:customStyle="1" w:styleId="128">
    <w:name w:val="样式1"/>
    <w:basedOn w:val="1"/>
    <w:link w:val="171"/>
    <w:qFormat/>
    <w:uiPriority w:val="0"/>
    <w:pPr>
      <w:adjustRightInd w:val="0"/>
      <w:spacing w:line="420" w:lineRule="auto"/>
      <w:jc w:val="center"/>
      <w:textAlignment w:val="baseline"/>
    </w:pPr>
    <w:rPr>
      <w:rFonts w:ascii="宋体"/>
      <w:kern w:val="0"/>
      <w:sz w:val="24"/>
      <w:szCs w:val="24"/>
    </w:rPr>
  </w:style>
  <w:style w:type="paragraph" w:customStyle="1" w:styleId="129">
    <w:name w:val="Char Char1 Char"/>
    <w:basedOn w:val="1"/>
    <w:qFormat/>
    <w:uiPriority w:val="0"/>
    <w:rPr>
      <w:rFonts w:ascii="宋体"/>
      <w:kern w:val="0"/>
      <w:sz w:val="24"/>
    </w:rPr>
  </w:style>
  <w:style w:type="paragraph" w:customStyle="1" w:styleId="130">
    <w:name w:val="纯文本1"/>
    <w:basedOn w:val="1"/>
    <w:qFormat/>
    <w:uiPriority w:val="0"/>
    <w:rPr>
      <w:rFonts w:ascii="宋体" w:hAnsi="Courier New"/>
    </w:rPr>
  </w:style>
  <w:style w:type="paragraph" w:customStyle="1" w:styleId="131">
    <w:name w:val="p0"/>
    <w:basedOn w:val="1"/>
    <w:qFormat/>
    <w:uiPriority w:val="0"/>
    <w:pPr>
      <w:widowControl/>
    </w:pPr>
    <w:rPr>
      <w:kern w:val="0"/>
      <w:szCs w:val="21"/>
    </w:rPr>
  </w:style>
  <w:style w:type="paragraph" w:customStyle="1" w:styleId="132">
    <w:name w:val="Char Char Char Char1"/>
    <w:basedOn w:val="1"/>
    <w:qFormat/>
    <w:uiPriority w:val="0"/>
    <w:rPr>
      <w:szCs w:val="24"/>
    </w:rPr>
  </w:style>
  <w:style w:type="character" w:customStyle="1" w:styleId="133">
    <w:name w:val="正文文本首行缩进 字符"/>
    <w:basedOn w:val="74"/>
    <w:link w:val="47"/>
    <w:qFormat/>
    <w:uiPriority w:val="0"/>
    <w:rPr>
      <w:rFonts w:ascii="宋体" w:hAnsi="宋体"/>
      <w:color w:val="0000FF"/>
      <w:kern w:val="2"/>
      <w:sz w:val="24"/>
      <w:szCs w:val="24"/>
    </w:rPr>
  </w:style>
  <w:style w:type="character" w:customStyle="1" w:styleId="134">
    <w:name w:val="标题 1 Char1"/>
    <w:basedOn w:val="50"/>
    <w:qFormat/>
    <w:uiPriority w:val="0"/>
    <w:rPr>
      <w:rFonts w:eastAsia="宋体"/>
      <w:b/>
      <w:bCs/>
      <w:color w:val="000000"/>
      <w:kern w:val="44"/>
      <w:sz w:val="24"/>
      <w:szCs w:val="32"/>
      <w:lang w:val="en-US" w:eastAsia="zh-CN" w:bidi="ar-SA"/>
    </w:rPr>
  </w:style>
  <w:style w:type="character" w:customStyle="1" w:styleId="135">
    <w:name w:val="标题 2 Char1"/>
    <w:basedOn w:val="50"/>
    <w:qFormat/>
    <w:uiPriority w:val="0"/>
    <w:rPr>
      <w:rFonts w:eastAsia="宋体"/>
      <w:b/>
      <w:bCs/>
      <w:kern w:val="2"/>
      <w:sz w:val="24"/>
      <w:lang w:val="en-US" w:eastAsia="zh-CN" w:bidi="ar-SA"/>
    </w:rPr>
  </w:style>
  <w:style w:type="paragraph" w:customStyle="1" w:styleId="136">
    <w:name w:val="Char Char Char"/>
    <w:basedOn w:val="1"/>
    <w:qFormat/>
    <w:uiPriority w:val="0"/>
    <w:rPr>
      <w:sz w:val="24"/>
      <w:szCs w:val="24"/>
    </w:rPr>
  </w:style>
  <w:style w:type="paragraph" w:customStyle="1" w:styleId="137">
    <w:name w:val="Char1 Char Char Char"/>
    <w:basedOn w:val="1"/>
    <w:qFormat/>
    <w:uiPriority w:val="0"/>
    <w:rPr>
      <w:sz w:val="24"/>
      <w:szCs w:val="24"/>
    </w:rPr>
  </w:style>
  <w:style w:type="paragraph" w:customStyle="1" w:styleId="138">
    <w:name w:val="Char Char Char Char Char Char Char Char Char Char Char Char"/>
    <w:basedOn w:val="1"/>
    <w:qFormat/>
    <w:uiPriority w:val="0"/>
    <w:rPr>
      <w:szCs w:val="24"/>
    </w:rPr>
  </w:style>
  <w:style w:type="paragraph" w:customStyle="1" w:styleId="139">
    <w:name w:val="Char Char2 Char Char Char Char Char Char Char Char Char1"/>
    <w:basedOn w:val="1"/>
    <w:qFormat/>
    <w:uiPriority w:val="0"/>
    <w:rPr>
      <w:sz w:val="24"/>
      <w:szCs w:val="24"/>
    </w:rPr>
  </w:style>
  <w:style w:type="paragraph" w:customStyle="1" w:styleId="140">
    <w:name w:val="Char Char"/>
    <w:basedOn w:val="1"/>
    <w:qFormat/>
    <w:uiPriority w:val="0"/>
    <w:rPr>
      <w:sz w:val="24"/>
      <w:szCs w:val="24"/>
    </w:rPr>
  </w:style>
  <w:style w:type="paragraph" w:customStyle="1" w:styleId="141">
    <w:name w:val="表格"/>
    <w:basedOn w:val="1"/>
    <w:qFormat/>
    <w:uiPriority w:val="0"/>
    <w:pPr>
      <w:adjustRightInd w:val="0"/>
      <w:spacing w:before="60" w:after="60"/>
      <w:jc w:val="center"/>
      <w:textAlignment w:val="baseline"/>
    </w:pPr>
    <w:rPr>
      <w:rFonts w:ascii="宋体"/>
      <w:kern w:val="0"/>
      <w:sz w:val="24"/>
    </w:rPr>
  </w:style>
  <w:style w:type="paragraph" w:customStyle="1" w:styleId="142">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43">
    <w:name w:val="样式2"/>
    <w:basedOn w:val="1"/>
    <w:link w:val="167"/>
    <w:qFormat/>
    <w:uiPriority w:val="0"/>
    <w:pPr>
      <w:adjustRightInd w:val="0"/>
      <w:spacing w:line="410" w:lineRule="atLeast"/>
      <w:jc w:val="left"/>
      <w:textAlignment w:val="baseline"/>
    </w:pPr>
    <w:rPr>
      <w:kern w:val="0"/>
      <w:sz w:val="24"/>
    </w:rPr>
  </w:style>
  <w:style w:type="paragraph" w:customStyle="1" w:styleId="144">
    <w:name w:val="1-表内"/>
    <w:basedOn w:val="1"/>
    <w:qFormat/>
    <w:uiPriority w:val="0"/>
    <w:rPr>
      <w:rFonts w:ascii="宋体" w:hAnsi="宋体"/>
      <w:szCs w:val="21"/>
    </w:rPr>
  </w:style>
  <w:style w:type="paragraph" w:customStyle="1" w:styleId="145">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46">
    <w:name w:val="Char Char Char Char Char Char Char Char Char Char Char Char1 Char Char Char Char"/>
    <w:basedOn w:val="1"/>
    <w:qFormat/>
    <w:uiPriority w:val="0"/>
    <w:rPr>
      <w:szCs w:val="24"/>
    </w:rPr>
  </w:style>
  <w:style w:type="character" w:customStyle="1" w:styleId="147">
    <w:name w:val="章节标题 Char Char"/>
    <w:basedOn w:val="50"/>
    <w:qFormat/>
    <w:uiPriority w:val="0"/>
    <w:rPr>
      <w:kern w:val="44"/>
      <w:sz w:val="44"/>
      <w:szCs w:val="44"/>
    </w:rPr>
  </w:style>
  <w:style w:type="paragraph" w:customStyle="1" w:styleId="148">
    <w:name w:val="Char Char Char Char Char Char1"/>
    <w:basedOn w:val="1"/>
    <w:qFormat/>
    <w:uiPriority w:val="0"/>
    <w:rPr>
      <w:szCs w:val="24"/>
    </w:rPr>
  </w:style>
  <w:style w:type="paragraph" w:customStyle="1" w:styleId="149">
    <w:name w:val="报告正文"/>
    <w:basedOn w:val="1"/>
    <w:qFormat/>
    <w:uiPriority w:val="0"/>
    <w:pPr>
      <w:spacing w:line="400" w:lineRule="exact"/>
      <w:ind w:firstLine="482"/>
    </w:pPr>
    <w:rPr>
      <w:lang w:bidi="he-IL"/>
    </w:rPr>
  </w:style>
  <w:style w:type="paragraph" w:customStyle="1" w:styleId="150">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1">
    <w:name w:val="Char Char Char2"/>
    <w:basedOn w:val="1"/>
    <w:qFormat/>
    <w:uiPriority w:val="0"/>
    <w:rPr>
      <w:szCs w:val="24"/>
    </w:rPr>
  </w:style>
  <w:style w:type="paragraph" w:customStyle="1" w:styleId="152">
    <w:name w:val="默认段落字体 Para Char Char Char Char"/>
    <w:basedOn w:val="1"/>
    <w:qFormat/>
    <w:uiPriority w:val="0"/>
    <w:rPr>
      <w:szCs w:val="24"/>
    </w:rPr>
  </w:style>
  <w:style w:type="paragraph" w:customStyle="1" w:styleId="153">
    <w:name w:val="Char Char1"/>
    <w:basedOn w:val="1"/>
    <w:qFormat/>
    <w:uiPriority w:val="0"/>
    <w:pPr>
      <w:adjustRightInd w:val="0"/>
      <w:spacing w:line="360" w:lineRule="atLeast"/>
      <w:jc w:val="left"/>
      <w:textAlignment w:val="baseline"/>
    </w:pPr>
    <w:rPr>
      <w:kern w:val="0"/>
      <w:sz w:val="24"/>
    </w:rPr>
  </w:style>
  <w:style w:type="character" w:customStyle="1" w:styleId="154">
    <w:name w:val="章节标题 Char"/>
    <w:qFormat/>
    <w:uiPriority w:val="0"/>
    <w:rPr>
      <w:rFonts w:eastAsia="宋体"/>
      <w:b/>
      <w:bCs/>
      <w:kern w:val="44"/>
      <w:sz w:val="44"/>
      <w:szCs w:val="44"/>
      <w:lang w:val="en-US" w:eastAsia="zh-CN" w:bidi="ar-SA"/>
    </w:rPr>
  </w:style>
  <w:style w:type="character" w:customStyle="1" w:styleId="155">
    <w:name w:val="标题 2 Char"/>
    <w:qFormat/>
    <w:uiPriority w:val="0"/>
    <w:rPr>
      <w:rFonts w:ascii="Arial" w:hAnsi="Arial" w:eastAsia="黑体"/>
      <w:b/>
      <w:bCs/>
      <w:kern w:val="2"/>
      <w:sz w:val="32"/>
      <w:szCs w:val="32"/>
      <w:lang w:val="en-US" w:eastAsia="zh-CN" w:bidi="ar-SA"/>
    </w:rPr>
  </w:style>
  <w:style w:type="character" w:customStyle="1" w:styleId="156">
    <w:name w:val="标题 3 Char"/>
    <w:qFormat/>
    <w:uiPriority w:val="0"/>
    <w:rPr>
      <w:rFonts w:eastAsia="宋体"/>
      <w:b/>
      <w:bCs/>
      <w:kern w:val="2"/>
      <w:sz w:val="32"/>
      <w:szCs w:val="32"/>
      <w:lang w:val="en-US" w:eastAsia="zh-CN" w:bidi="ar-SA"/>
    </w:rPr>
  </w:style>
  <w:style w:type="character" w:customStyle="1" w:styleId="157">
    <w:name w:val="标题 4 Char"/>
    <w:qFormat/>
    <w:uiPriority w:val="0"/>
    <w:rPr>
      <w:rFonts w:ascii="Arial" w:hAnsi="Arial" w:eastAsia="黑体"/>
      <w:b/>
      <w:bCs/>
      <w:kern w:val="2"/>
      <w:sz w:val="28"/>
      <w:szCs w:val="28"/>
      <w:lang w:val="en-US" w:eastAsia="zh-CN" w:bidi="ar-SA"/>
    </w:rPr>
  </w:style>
  <w:style w:type="character" w:customStyle="1" w:styleId="158">
    <w:name w:val="正文缩进 Char1"/>
    <w:qFormat/>
    <w:uiPriority w:val="0"/>
    <w:rPr>
      <w:rFonts w:eastAsia="宋体"/>
      <w:kern w:val="2"/>
      <w:sz w:val="21"/>
      <w:szCs w:val="24"/>
      <w:lang w:val="en-US" w:eastAsia="zh-CN" w:bidi="ar-SA"/>
    </w:rPr>
  </w:style>
  <w:style w:type="character" w:customStyle="1" w:styleId="159">
    <w:name w:val="标题 5 Char"/>
    <w:qFormat/>
    <w:uiPriority w:val="0"/>
    <w:rPr>
      <w:rFonts w:ascii="小标宋" w:eastAsia="宋体"/>
      <w:kern w:val="2"/>
      <w:sz w:val="24"/>
      <w:szCs w:val="24"/>
      <w:lang w:val="en-US" w:eastAsia="zh-CN" w:bidi="he-IL"/>
    </w:rPr>
  </w:style>
  <w:style w:type="character" w:customStyle="1" w:styleId="160">
    <w:name w:val="标题 6 Char"/>
    <w:qFormat/>
    <w:uiPriority w:val="0"/>
    <w:rPr>
      <w:rFonts w:ascii="Arial" w:hAnsi="Arial" w:eastAsia="黑体"/>
      <w:kern w:val="2"/>
      <w:sz w:val="24"/>
      <w:szCs w:val="24"/>
      <w:lang w:val="en-US" w:eastAsia="zh-CN" w:bidi="he-IL"/>
    </w:rPr>
  </w:style>
  <w:style w:type="character" w:customStyle="1" w:styleId="161">
    <w:name w:val="标题 7 Char"/>
    <w:qFormat/>
    <w:uiPriority w:val="0"/>
    <w:rPr>
      <w:rFonts w:ascii="宋体" w:eastAsia="宋体"/>
      <w:kern w:val="2"/>
      <w:sz w:val="24"/>
      <w:szCs w:val="24"/>
      <w:lang w:val="en-US" w:eastAsia="zh-CN" w:bidi="he-IL"/>
    </w:rPr>
  </w:style>
  <w:style w:type="character" w:customStyle="1" w:styleId="162">
    <w:name w:val="标题 9 Char"/>
    <w:qFormat/>
    <w:uiPriority w:val="0"/>
    <w:rPr>
      <w:rFonts w:ascii="Arial" w:hAnsi="Arial" w:eastAsia="黑体"/>
      <w:kern w:val="2"/>
      <w:sz w:val="21"/>
      <w:szCs w:val="21"/>
      <w:lang w:val="en-US" w:eastAsia="zh-CN" w:bidi="ar-SA"/>
    </w:rPr>
  </w:style>
  <w:style w:type="character" w:customStyle="1" w:styleId="163">
    <w:name w:val="日期 Char"/>
    <w:qFormat/>
    <w:uiPriority w:val="0"/>
    <w:rPr>
      <w:rFonts w:eastAsia="宋体"/>
      <w:kern w:val="2"/>
      <w:sz w:val="21"/>
      <w:szCs w:val="24"/>
      <w:lang w:val="en-US" w:eastAsia="zh-CN" w:bidi="ar-SA"/>
    </w:rPr>
  </w:style>
  <w:style w:type="character" w:customStyle="1" w:styleId="164">
    <w:name w:val="页眉 Char"/>
    <w:qFormat/>
    <w:uiPriority w:val="0"/>
    <w:rPr>
      <w:rFonts w:eastAsia="宋体"/>
      <w:kern w:val="2"/>
      <w:sz w:val="18"/>
      <w:szCs w:val="18"/>
      <w:lang w:val="en-US" w:eastAsia="zh-CN" w:bidi="ar-SA"/>
    </w:rPr>
  </w:style>
  <w:style w:type="character" w:customStyle="1" w:styleId="165">
    <w:name w:val="文档结构图 Char"/>
    <w:qFormat/>
    <w:uiPriority w:val="0"/>
    <w:rPr>
      <w:rFonts w:eastAsia="宋体"/>
      <w:sz w:val="21"/>
      <w:szCs w:val="21"/>
      <w:lang w:val="zh-CN" w:eastAsia="zh-CN" w:bidi="ar-SA"/>
    </w:rPr>
  </w:style>
  <w:style w:type="character" w:customStyle="1" w:styleId="166">
    <w:name w:val="正文文本 Char"/>
    <w:qFormat/>
    <w:uiPriority w:val="0"/>
    <w:rPr>
      <w:rFonts w:eastAsia="宋体"/>
      <w:sz w:val="24"/>
      <w:lang w:val="zh-CN" w:eastAsia="zh-CN" w:bidi="ar-SA"/>
    </w:rPr>
  </w:style>
  <w:style w:type="character" w:customStyle="1" w:styleId="167">
    <w:name w:val="样式2 Char1"/>
    <w:link w:val="143"/>
    <w:qFormat/>
    <w:uiPriority w:val="0"/>
    <w:rPr>
      <w:sz w:val="24"/>
    </w:rPr>
  </w:style>
  <w:style w:type="character" w:customStyle="1" w:styleId="168">
    <w:name w:val="正文文本缩进 Char"/>
    <w:qFormat/>
    <w:uiPriority w:val="0"/>
    <w:rPr>
      <w:rFonts w:eastAsia="宋体"/>
      <w:kern w:val="2"/>
      <w:sz w:val="21"/>
      <w:szCs w:val="24"/>
      <w:lang w:val="en-US" w:eastAsia="zh-CN" w:bidi="ar-SA"/>
    </w:rPr>
  </w:style>
  <w:style w:type="paragraph" w:customStyle="1" w:styleId="169">
    <w:name w:val="样式"/>
    <w:link w:val="17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0">
    <w:name w:val="样式 Char"/>
    <w:link w:val="169"/>
    <w:qFormat/>
    <w:uiPriority w:val="0"/>
    <w:rPr>
      <w:rFonts w:ascii="宋体" w:hAnsi="宋体" w:cs="宋体"/>
      <w:sz w:val="24"/>
      <w:szCs w:val="24"/>
    </w:rPr>
  </w:style>
  <w:style w:type="character" w:customStyle="1" w:styleId="171">
    <w:name w:val="样式1 Char"/>
    <w:link w:val="128"/>
    <w:qFormat/>
    <w:uiPriority w:val="0"/>
    <w:rPr>
      <w:rFonts w:ascii="宋体"/>
      <w:sz w:val="24"/>
      <w:szCs w:val="24"/>
    </w:rPr>
  </w:style>
  <w:style w:type="character" w:customStyle="1" w:styleId="172">
    <w:name w:val="正文1 Char"/>
    <w:link w:val="127"/>
    <w:qFormat/>
    <w:uiPriority w:val="0"/>
    <w:rPr>
      <w:rFonts w:ascii="宋体"/>
      <w:sz w:val="24"/>
    </w:rPr>
  </w:style>
  <w:style w:type="character" w:customStyle="1" w:styleId="173">
    <w:name w:val="批注框文本 Char"/>
    <w:qFormat/>
    <w:uiPriority w:val="0"/>
    <w:rPr>
      <w:rFonts w:eastAsia="宋体"/>
      <w:kern w:val="2"/>
      <w:sz w:val="18"/>
      <w:szCs w:val="18"/>
      <w:lang w:val="en-US" w:eastAsia="zh-CN" w:bidi="ar-SA"/>
    </w:rPr>
  </w:style>
  <w:style w:type="character" w:customStyle="1" w:styleId="174">
    <w:name w:val="正文文本缩进 2 Char"/>
    <w:link w:val="175"/>
    <w:qFormat/>
    <w:uiPriority w:val="0"/>
    <w:rPr>
      <w:sz w:val="24"/>
    </w:rPr>
  </w:style>
  <w:style w:type="paragraph" w:customStyle="1" w:styleId="175">
    <w:name w:val="正文文本缩进 21"/>
    <w:basedOn w:val="1"/>
    <w:link w:val="174"/>
    <w:qFormat/>
    <w:uiPriority w:val="0"/>
    <w:pPr>
      <w:ind w:firstLine="840"/>
    </w:pPr>
    <w:rPr>
      <w:kern w:val="0"/>
      <w:sz w:val="24"/>
    </w:rPr>
  </w:style>
  <w:style w:type="character" w:customStyle="1" w:styleId="176">
    <w:name w:val="标书正文 Char Char"/>
    <w:link w:val="177"/>
    <w:qFormat/>
    <w:uiPriority w:val="0"/>
    <w:rPr>
      <w:kern w:val="2"/>
      <w:sz w:val="24"/>
      <w:szCs w:val="24"/>
    </w:rPr>
  </w:style>
  <w:style w:type="paragraph" w:customStyle="1" w:styleId="177">
    <w:name w:val="标书正文"/>
    <w:basedOn w:val="1"/>
    <w:link w:val="176"/>
    <w:qFormat/>
    <w:uiPriority w:val="0"/>
    <w:pPr>
      <w:spacing w:line="360" w:lineRule="auto"/>
      <w:ind w:firstLine="200" w:firstLineChars="200"/>
      <w:jc w:val="left"/>
    </w:pPr>
    <w:rPr>
      <w:sz w:val="24"/>
      <w:szCs w:val="24"/>
    </w:rPr>
  </w:style>
  <w:style w:type="character" w:customStyle="1" w:styleId="178">
    <w:name w:val="二级标题 Char Char"/>
    <w:link w:val="179"/>
    <w:qFormat/>
    <w:uiPriority w:val="0"/>
    <w:rPr>
      <w:rFonts w:ascii="宋体"/>
      <w:bCs/>
      <w:color w:val="000000"/>
      <w:sz w:val="24"/>
      <w:szCs w:val="24"/>
    </w:rPr>
  </w:style>
  <w:style w:type="paragraph" w:customStyle="1" w:styleId="179">
    <w:name w:val="二级标题"/>
    <w:basedOn w:val="1"/>
    <w:link w:val="178"/>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80">
    <w:name w:val="样式 标题 1b1章节标题章标题 1-*+h11st levelSection Headl1 + 四号 Char Char"/>
    <w:link w:val="181"/>
    <w:qFormat/>
    <w:uiPriority w:val="0"/>
    <w:rPr>
      <w:b/>
      <w:bCs/>
      <w:color w:val="000000"/>
      <w:kern w:val="44"/>
      <w:sz w:val="28"/>
      <w:szCs w:val="28"/>
    </w:rPr>
  </w:style>
  <w:style w:type="paragraph" w:customStyle="1" w:styleId="181">
    <w:name w:val="样式 标题 1b1章节标题章标题 1-*+h11st levelSection Headl1 + 四号"/>
    <w:basedOn w:val="182"/>
    <w:link w:val="180"/>
    <w:qFormat/>
    <w:uiPriority w:val="0"/>
    <w:pPr>
      <w:tabs>
        <w:tab w:val="left" w:leader="dot" w:pos="0"/>
        <w:tab w:val="left" w:pos="900"/>
      </w:tabs>
      <w:spacing w:before="0"/>
      <w:ind w:left="0" w:firstLine="0"/>
    </w:pPr>
    <w:rPr>
      <w:bCs/>
      <w:color w:val="000000"/>
      <w:szCs w:val="28"/>
    </w:rPr>
  </w:style>
  <w:style w:type="paragraph" w:customStyle="1" w:styleId="182">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83">
    <w:name w:val="YJB1 Char Char"/>
    <w:link w:val="184"/>
    <w:qFormat/>
    <w:uiPriority w:val="0"/>
    <w:rPr>
      <w:rFonts w:ascii="Arial" w:hAnsi="Arial"/>
      <w:kern w:val="2"/>
      <w:sz w:val="24"/>
      <w:szCs w:val="24"/>
    </w:rPr>
  </w:style>
  <w:style w:type="paragraph" w:customStyle="1" w:styleId="184">
    <w:name w:val="YJB1"/>
    <w:basedOn w:val="1"/>
    <w:link w:val="183"/>
    <w:qFormat/>
    <w:uiPriority w:val="0"/>
    <w:pPr>
      <w:spacing w:line="360" w:lineRule="auto"/>
      <w:ind w:left="450" w:leftChars="450"/>
    </w:pPr>
    <w:rPr>
      <w:rFonts w:ascii="Arial" w:hAnsi="Arial"/>
      <w:sz w:val="24"/>
      <w:szCs w:val="24"/>
    </w:rPr>
  </w:style>
  <w:style w:type="character" w:customStyle="1" w:styleId="185">
    <w:name w:val="YJB2 Char Char"/>
    <w:link w:val="186"/>
    <w:qFormat/>
    <w:uiPriority w:val="0"/>
    <w:rPr>
      <w:rFonts w:ascii="Arial" w:hAnsi="Arial"/>
      <w:kern w:val="2"/>
      <w:sz w:val="24"/>
      <w:szCs w:val="24"/>
    </w:rPr>
  </w:style>
  <w:style w:type="paragraph" w:customStyle="1" w:styleId="186">
    <w:name w:val="YJB2"/>
    <w:basedOn w:val="1"/>
    <w:link w:val="185"/>
    <w:qFormat/>
    <w:uiPriority w:val="0"/>
    <w:pPr>
      <w:spacing w:line="360" w:lineRule="auto"/>
      <w:ind w:left="450" w:hanging="450" w:hangingChars="450"/>
    </w:pPr>
    <w:rPr>
      <w:rFonts w:ascii="Arial" w:hAnsi="Arial"/>
      <w:sz w:val="24"/>
      <w:szCs w:val="24"/>
    </w:rPr>
  </w:style>
  <w:style w:type="character" w:customStyle="1" w:styleId="187">
    <w:name w:val="样式 标题 1章节标题 + 三号 Char Char"/>
    <w:link w:val="188"/>
    <w:qFormat/>
    <w:uiPriority w:val="0"/>
    <w:rPr>
      <w:b/>
      <w:bCs/>
      <w:kern w:val="44"/>
      <w:sz w:val="32"/>
      <w:szCs w:val="44"/>
    </w:rPr>
  </w:style>
  <w:style w:type="paragraph" w:customStyle="1" w:styleId="188">
    <w:name w:val="样式 标题 1章节标题 + 三号"/>
    <w:basedOn w:val="2"/>
    <w:link w:val="187"/>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189">
    <w:name w:val="正文文本缩进 22"/>
    <w:basedOn w:val="1"/>
    <w:qFormat/>
    <w:uiPriority w:val="0"/>
    <w:pPr>
      <w:ind w:firstLine="840"/>
    </w:pPr>
    <w:rPr>
      <w:kern w:val="0"/>
      <w:sz w:val="24"/>
      <w:lang w:val="zh-CN"/>
    </w:rPr>
  </w:style>
  <w:style w:type="paragraph" w:customStyle="1" w:styleId="190">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191">
    <w:name w:val="正文文本 3 字符"/>
    <w:basedOn w:val="50"/>
    <w:link w:val="19"/>
    <w:qFormat/>
    <w:uiPriority w:val="0"/>
    <w:rPr>
      <w:kern w:val="2"/>
      <w:sz w:val="16"/>
      <w:szCs w:val="16"/>
    </w:rPr>
  </w:style>
  <w:style w:type="character" w:customStyle="1" w:styleId="192">
    <w:name w:val="信息标题 字符"/>
    <w:basedOn w:val="50"/>
    <w:link w:val="41"/>
    <w:qFormat/>
    <w:uiPriority w:val="0"/>
    <w:rPr>
      <w:rFonts w:ascii="Arial" w:hAnsi="Arial"/>
      <w:spacing w:val="-5"/>
    </w:rPr>
  </w:style>
  <w:style w:type="paragraph" w:customStyle="1" w:styleId="193">
    <w:name w:val="日期2"/>
    <w:basedOn w:val="1"/>
    <w:next w:val="1"/>
    <w:qFormat/>
    <w:uiPriority w:val="0"/>
    <w:pPr>
      <w:adjustRightInd w:val="0"/>
      <w:spacing w:line="312" w:lineRule="atLeast"/>
      <w:textAlignment w:val="baseline"/>
    </w:pPr>
    <w:rPr>
      <w:kern w:val="0"/>
      <w:sz w:val="28"/>
      <w:szCs w:val="28"/>
    </w:rPr>
  </w:style>
  <w:style w:type="paragraph" w:customStyle="1" w:styleId="194">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195">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196">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8">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99">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0">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0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5">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07">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08">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09">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11">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12">
    <w:name w:val="Char2"/>
    <w:basedOn w:val="1"/>
    <w:qFormat/>
    <w:uiPriority w:val="0"/>
    <w:pPr>
      <w:adjustRightInd w:val="0"/>
      <w:spacing w:line="360" w:lineRule="atLeast"/>
    </w:pPr>
    <w:rPr>
      <w:szCs w:val="24"/>
    </w:rPr>
  </w:style>
  <w:style w:type="paragraph" w:customStyle="1" w:styleId="213">
    <w:name w:val="列出段落"/>
    <w:basedOn w:val="1"/>
    <w:qFormat/>
    <w:uiPriority w:val="0"/>
    <w:pPr>
      <w:ind w:firstLine="420" w:firstLineChars="200"/>
    </w:pPr>
    <w:rPr>
      <w:rFonts w:ascii="Calibri" w:hAnsi="Calibri"/>
      <w:szCs w:val="22"/>
    </w:rPr>
  </w:style>
  <w:style w:type="paragraph" w:customStyle="1" w:styleId="214">
    <w:name w:val="TOC 标题1"/>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15">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16">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7">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8">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9">
    <w:name w:val="Char Char Char Char Char Char Char1"/>
    <w:basedOn w:val="1"/>
    <w:qFormat/>
    <w:uiPriority w:val="0"/>
    <w:rPr>
      <w:szCs w:val="24"/>
    </w:rPr>
  </w:style>
  <w:style w:type="paragraph" w:customStyle="1" w:styleId="220">
    <w:name w:val="Char Char Char Char Char Char Char Char Char1"/>
    <w:basedOn w:val="1"/>
    <w:qFormat/>
    <w:uiPriority w:val="0"/>
    <w:rPr>
      <w:szCs w:val="24"/>
    </w:rPr>
  </w:style>
  <w:style w:type="paragraph" w:customStyle="1" w:styleId="221">
    <w:name w:val="纯文本3"/>
    <w:basedOn w:val="1"/>
    <w:qFormat/>
    <w:uiPriority w:val="0"/>
    <w:pPr>
      <w:adjustRightInd w:val="0"/>
      <w:textAlignment w:val="baseline"/>
    </w:pPr>
    <w:rPr>
      <w:rFonts w:ascii="宋体" w:hAnsi="Courier New"/>
    </w:rPr>
  </w:style>
  <w:style w:type="paragraph" w:customStyle="1" w:styleId="222">
    <w:name w:val="样式20"/>
    <w:basedOn w:val="44"/>
    <w:next w:val="44"/>
    <w:qFormat/>
    <w:uiPriority w:val="0"/>
    <w:pPr>
      <w:spacing w:line="360" w:lineRule="auto"/>
      <w:jc w:val="both"/>
      <w:textAlignment w:val="auto"/>
    </w:pPr>
  </w:style>
  <w:style w:type="paragraph" w:customStyle="1" w:styleId="223">
    <w:name w:val="Char Char Char Char Char Char Char Char Char Char Char Char Char1"/>
    <w:basedOn w:val="1"/>
    <w:qFormat/>
    <w:uiPriority w:val="0"/>
    <w:rPr>
      <w:szCs w:val="24"/>
    </w:rPr>
  </w:style>
  <w:style w:type="paragraph" w:customStyle="1" w:styleId="224">
    <w:name w:val="Char1 Char Char Char1"/>
    <w:basedOn w:val="1"/>
    <w:semiHidden/>
    <w:qFormat/>
    <w:uiPriority w:val="0"/>
    <w:pPr>
      <w:snapToGrid w:val="0"/>
      <w:spacing w:line="440" w:lineRule="atLeast"/>
    </w:pPr>
    <w:rPr>
      <w:rFonts w:ascii="宋体"/>
      <w:sz w:val="24"/>
      <w:szCs w:val="24"/>
    </w:rPr>
  </w:style>
  <w:style w:type="paragraph" w:customStyle="1" w:styleId="225">
    <w:name w:val="TOC 标题11"/>
    <w:next w:val="1"/>
    <w:autoRedefine/>
    <w:unhideWhenUsed/>
    <w:qFormat/>
    <w:uiPriority w:val="39"/>
    <w:pPr>
      <w:keepNext/>
      <w:keepLines/>
      <w:widowControl w:val="0"/>
      <w:spacing w:before="340" w:after="330" w:line="578" w:lineRule="auto"/>
      <w:jc w:val="both"/>
    </w:pPr>
    <w:rPr>
      <w:rFonts w:ascii="Times New Roman" w:hAnsi="Times New Roman" w:eastAsia="宋体" w:cs="Times New Roman"/>
      <w:b/>
      <w:bCs/>
      <w:kern w:val="44"/>
      <w:sz w:val="44"/>
      <w:szCs w:val="44"/>
      <w:lang w:val="en-US" w:eastAsia="zh-CN" w:bidi="ar-SA"/>
    </w:rPr>
  </w:style>
  <w:style w:type="paragraph" w:customStyle="1" w:styleId="226">
    <w:name w:val="WPSOffice手动目录 1"/>
    <w:autoRedefine/>
    <w:qFormat/>
    <w:uiPriority w:val="0"/>
    <w:rPr>
      <w:rFonts w:asciiTheme="minorHAnsi" w:hAnsiTheme="minorHAnsi" w:eastAsiaTheme="minorEastAsia" w:cstheme="minorBidi"/>
      <w:lang w:val="en-US" w:eastAsia="zh-CN" w:bidi="ar-SA"/>
    </w:rPr>
  </w:style>
  <w:style w:type="paragraph" w:customStyle="1" w:styleId="227">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character" w:customStyle="1" w:styleId="228">
    <w:name w:val="font41"/>
    <w:basedOn w:val="50"/>
    <w:qFormat/>
    <w:uiPriority w:val="0"/>
    <w:rPr>
      <w:rFonts w:hint="default" w:ascii="Arial" w:hAnsi="Arial" w:cs="Arial"/>
      <w:color w:val="0000FF"/>
      <w:sz w:val="22"/>
      <w:szCs w:val="22"/>
      <w:u w:val="none"/>
    </w:rPr>
  </w:style>
  <w:style w:type="character" w:customStyle="1" w:styleId="229">
    <w:name w:val="font31"/>
    <w:basedOn w:val="50"/>
    <w:qFormat/>
    <w:uiPriority w:val="0"/>
    <w:rPr>
      <w:rFonts w:hint="eastAsia" w:ascii="宋体" w:hAnsi="宋体" w:eastAsia="宋体" w:cs="宋体"/>
      <w:color w:val="000000"/>
      <w:sz w:val="18"/>
      <w:szCs w:val="18"/>
      <w:u w:val="none"/>
    </w:rPr>
  </w:style>
  <w:style w:type="paragraph" w:customStyle="1" w:styleId="230">
    <w:name w:val="表格样式"/>
    <w:qFormat/>
    <w:uiPriority w:val="0"/>
    <w:pPr>
      <w:jc w:val="center"/>
    </w:pPr>
    <w:rPr>
      <w:rFonts w:ascii="Times New Roman" w:hAnsi="Times New Roman" w:eastAsia="宋体" w:cs="Times New Roman"/>
      <w:bCs/>
      <w:iCs/>
      <w:sz w:val="21"/>
      <w:szCs w:val="26"/>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7BD5-5E43-4082-9E4D-B6C28851E6C5}">
  <ds:schemaRefs/>
</ds:datastoreItem>
</file>

<file path=docProps/app.xml><?xml version="1.0" encoding="utf-8"?>
<Properties xmlns="http://schemas.openxmlformats.org/officeDocument/2006/extended-properties" xmlns:vt="http://schemas.openxmlformats.org/officeDocument/2006/docPropsVTypes">
  <Template>Normal</Template>
  <Pages>27</Pages>
  <Words>8209</Words>
  <Characters>8816</Characters>
  <Lines>303</Lines>
  <Paragraphs>85</Paragraphs>
  <TotalTime>1</TotalTime>
  <ScaleCrop>false</ScaleCrop>
  <LinksUpToDate>false</LinksUpToDate>
  <CharactersWithSpaces>9818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2025-03-05T06:58:00Z</cp:lastPrinted>
  <dcterms:modified xsi:type="dcterms:W3CDTF">2026-02-06T00:54:48Z</dcterms:modified>
  <dc:title>一、标书制作要求：</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DFB7E5479BF3428EAAEEBA766926F96E_13</vt:lpwstr>
  </property>
</Properties>
</file>